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A53" w:rsidRPr="003815A1" w:rsidRDefault="004B5A53" w:rsidP="003815A1">
      <w:pPr>
        <w:spacing w:line="360" w:lineRule="auto"/>
        <w:jc w:val="center"/>
        <w:rPr>
          <w:b/>
          <w:sz w:val="24"/>
          <w:szCs w:val="24"/>
        </w:rPr>
      </w:pPr>
      <w:r w:rsidRPr="003815A1">
        <w:rPr>
          <w:b/>
          <w:sz w:val="24"/>
          <w:szCs w:val="24"/>
        </w:rPr>
        <w:t xml:space="preserve">PROGRAMA DISCIPLINEI OPŢIONALE </w:t>
      </w:r>
    </w:p>
    <w:p w:rsidR="004B5A53" w:rsidRPr="003815A1" w:rsidRDefault="004B5A53" w:rsidP="003815A1">
      <w:pPr>
        <w:spacing w:line="360" w:lineRule="auto"/>
        <w:rPr>
          <w:b/>
          <w:sz w:val="24"/>
          <w:szCs w:val="24"/>
        </w:rPr>
      </w:pPr>
    </w:p>
    <w:p w:rsidR="004B5A53" w:rsidRPr="003815A1" w:rsidRDefault="004B5A53" w:rsidP="003815A1">
      <w:pPr>
        <w:spacing w:line="360" w:lineRule="auto"/>
        <w:rPr>
          <w:b/>
          <w:sz w:val="24"/>
          <w:szCs w:val="24"/>
        </w:rPr>
      </w:pPr>
    </w:p>
    <w:p w:rsidR="004B5A53" w:rsidRPr="003815A1" w:rsidRDefault="004B5A53" w:rsidP="003815A1">
      <w:pPr>
        <w:spacing w:line="360" w:lineRule="auto"/>
        <w:rPr>
          <w:b/>
          <w:sz w:val="24"/>
          <w:szCs w:val="24"/>
        </w:rPr>
      </w:pPr>
      <w:r w:rsidRPr="003815A1">
        <w:rPr>
          <w:b/>
          <w:sz w:val="24"/>
          <w:szCs w:val="24"/>
        </w:rPr>
        <w:t xml:space="preserve">NUME CADRU DIDACTIC: </w:t>
      </w:r>
      <w:r w:rsidR="003D4782" w:rsidRPr="003D4782">
        <w:rPr>
          <w:sz w:val="24"/>
          <w:szCs w:val="24"/>
        </w:rPr>
        <w:t>Isepciuc Maria</w:t>
      </w:r>
    </w:p>
    <w:p w:rsidR="004B5A53" w:rsidRPr="003815A1" w:rsidRDefault="004B5A53" w:rsidP="003815A1">
      <w:pPr>
        <w:shd w:val="clear" w:color="auto" w:fill="FFFFFF"/>
        <w:spacing w:line="360" w:lineRule="auto"/>
        <w:jc w:val="both"/>
        <w:rPr>
          <w:b/>
          <w:bCs/>
          <w:i/>
          <w:spacing w:val="-5"/>
          <w:sz w:val="24"/>
          <w:szCs w:val="24"/>
        </w:rPr>
      </w:pPr>
      <w:r w:rsidRPr="003815A1">
        <w:rPr>
          <w:b/>
          <w:bCs/>
          <w:spacing w:val="-5"/>
          <w:sz w:val="24"/>
          <w:szCs w:val="24"/>
        </w:rPr>
        <w:t xml:space="preserve">TITLUL CURSULUI OPŢIONAL: </w:t>
      </w:r>
      <w:r w:rsidRPr="003D4782">
        <w:rPr>
          <w:bCs/>
          <w:i/>
          <w:spacing w:val="-5"/>
          <w:sz w:val="24"/>
          <w:szCs w:val="24"/>
        </w:rPr>
        <w:t>L</w:t>
      </w:r>
      <w:r w:rsidR="00C926AE" w:rsidRPr="003D4782">
        <w:rPr>
          <w:bCs/>
          <w:i/>
          <w:spacing w:val="-5"/>
          <w:sz w:val="24"/>
          <w:szCs w:val="24"/>
        </w:rPr>
        <w:t>ectura, mijloc de îmbogățire a vocabularului</w:t>
      </w:r>
    </w:p>
    <w:p w:rsidR="004B5A53" w:rsidRPr="003815A1" w:rsidRDefault="004B5A53" w:rsidP="003815A1">
      <w:pPr>
        <w:shd w:val="clear" w:color="auto" w:fill="FFFFFF"/>
        <w:spacing w:line="360" w:lineRule="auto"/>
        <w:rPr>
          <w:b/>
          <w:bCs/>
          <w:sz w:val="24"/>
          <w:szCs w:val="24"/>
        </w:rPr>
      </w:pPr>
      <w:r w:rsidRPr="003815A1">
        <w:rPr>
          <w:b/>
          <w:bCs/>
          <w:sz w:val="24"/>
          <w:szCs w:val="24"/>
        </w:rPr>
        <w:t xml:space="preserve">CLASA: </w:t>
      </w:r>
      <w:r w:rsidRPr="003D4782">
        <w:rPr>
          <w:bCs/>
          <w:sz w:val="24"/>
          <w:szCs w:val="24"/>
        </w:rPr>
        <w:t>a VI</w:t>
      </w:r>
      <w:r w:rsidR="00866879" w:rsidRPr="003D4782">
        <w:rPr>
          <w:bCs/>
          <w:sz w:val="24"/>
          <w:szCs w:val="24"/>
        </w:rPr>
        <w:t>I</w:t>
      </w:r>
      <w:r w:rsidRPr="003D4782">
        <w:rPr>
          <w:bCs/>
          <w:sz w:val="24"/>
          <w:szCs w:val="24"/>
        </w:rPr>
        <w:t>-a</w:t>
      </w:r>
      <w:r w:rsidRPr="003815A1">
        <w:rPr>
          <w:b/>
          <w:bCs/>
          <w:sz w:val="24"/>
          <w:szCs w:val="24"/>
        </w:rPr>
        <w:t xml:space="preserve"> </w:t>
      </w:r>
    </w:p>
    <w:p w:rsidR="004B5A53" w:rsidRPr="003815A1" w:rsidRDefault="004B5A53" w:rsidP="003815A1">
      <w:pPr>
        <w:shd w:val="clear" w:color="auto" w:fill="FFFFFF"/>
        <w:spacing w:line="360" w:lineRule="auto"/>
        <w:rPr>
          <w:b/>
          <w:bCs/>
          <w:sz w:val="24"/>
          <w:szCs w:val="24"/>
        </w:rPr>
      </w:pPr>
      <w:r w:rsidRPr="003815A1">
        <w:rPr>
          <w:b/>
          <w:bCs/>
          <w:sz w:val="24"/>
          <w:szCs w:val="24"/>
        </w:rPr>
        <w:t xml:space="preserve">SCOALA: </w:t>
      </w:r>
      <w:r w:rsidR="003D4782" w:rsidRPr="003D4782">
        <w:rPr>
          <w:bCs/>
          <w:sz w:val="24"/>
          <w:szCs w:val="24"/>
        </w:rPr>
        <w:t>Gimnazială „Vornicu Simion Tăutu” Comănești</w:t>
      </w:r>
    </w:p>
    <w:p w:rsidR="004B5A53" w:rsidRPr="003815A1" w:rsidRDefault="004B5A53" w:rsidP="003815A1">
      <w:pPr>
        <w:shd w:val="clear" w:color="auto" w:fill="FFFFFF"/>
        <w:spacing w:line="360" w:lineRule="auto"/>
        <w:rPr>
          <w:spacing w:val="2"/>
          <w:sz w:val="24"/>
          <w:szCs w:val="24"/>
        </w:rPr>
      </w:pPr>
      <w:r w:rsidRPr="003815A1">
        <w:rPr>
          <w:b/>
          <w:bCs/>
          <w:spacing w:val="2"/>
          <w:sz w:val="24"/>
          <w:szCs w:val="24"/>
        </w:rPr>
        <w:t xml:space="preserve">DURATA: </w:t>
      </w:r>
      <w:r w:rsidR="003D4782" w:rsidRPr="003D4782">
        <w:rPr>
          <w:bCs/>
          <w:spacing w:val="2"/>
          <w:sz w:val="24"/>
          <w:szCs w:val="24"/>
        </w:rPr>
        <w:t>1 an</w:t>
      </w:r>
    </w:p>
    <w:p w:rsidR="004B5A53" w:rsidRPr="003815A1" w:rsidRDefault="004B5A53" w:rsidP="003815A1">
      <w:pPr>
        <w:shd w:val="clear" w:color="auto" w:fill="FFFFFF"/>
        <w:spacing w:line="360" w:lineRule="auto"/>
        <w:rPr>
          <w:spacing w:val="2"/>
          <w:sz w:val="24"/>
          <w:szCs w:val="24"/>
        </w:rPr>
      </w:pPr>
      <w:r w:rsidRPr="003815A1">
        <w:rPr>
          <w:b/>
          <w:bCs/>
          <w:spacing w:val="2"/>
          <w:sz w:val="24"/>
          <w:szCs w:val="24"/>
        </w:rPr>
        <w:t>AN ȘCOLAR</w:t>
      </w:r>
      <w:r w:rsidRPr="003815A1">
        <w:rPr>
          <w:spacing w:val="2"/>
          <w:sz w:val="24"/>
          <w:szCs w:val="24"/>
        </w:rPr>
        <w:t xml:space="preserve">: </w:t>
      </w:r>
      <w:r w:rsidR="004E4E66">
        <w:rPr>
          <w:spacing w:val="2"/>
          <w:sz w:val="24"/>
          <w:szCs w:val="24"/>
        </w:rPr>
        <w:t>2024-2025</w:t>
      </w:r>
      <w:bookmarkStart w:id="0" w:name="_GoBack"/>
      <w:bookmarkEnd w:id="0"/>
    </w:p>
    <w:p w:rsidR="004B5A53" w:rsidRPr="003815A1" w:rsidRDefault="004B5A53" w:rsidP="003815A1">
      <w:pPr>
        <w:shd w:val="clear" w:color="auto" w:fill="FFFFFF"/>
        <w:spacing w:line="360" w:lineRule="auto"/>
        <w:contextualSpacing/>
        <w:rPr>
          <w:sz w:val="24"/>
          <w:szCs w:val="24"/>
        </w:rPr>
      </w:pPr>
      <w:r w:rsidRPr="003815A1">
        <w:rPr>
          <w:b/>
          <w:bCs/>
          <w:spacing w:val="2"/>
          <w:sz w:val="24"/>
          <w:szCs w:val="24"/>
        </w:rPr>
        <w:t>TIPUL OP</w:t>
      </w:r>
      <w:r w:rsidRPr="003815A1">
        <w:rPr>
          <w:b/>
          <w:bCs/>
          <w:spacing w:val="-5"/>
          <w:sz w:val="24"/>
          <w:szCs w:val="24"/>
        </w:rPr>
        <w:t>Ţ</w:t>
      </w:r>
      <w:r w:rsidRPr="003815A1">
        <w:rPr>
          <w:b/>
          <w:bCs/>
          <w:spacing w:val="2"/>
          <w:sz w:val="24"/>
          <w:szCs w:val="24"/>
        </w:rPr>
        <w:t>IONALULUI:</w:t>
      </w:r>
      <w:r w:rsidRPr="003815A1">
        <w:rPr>
          <w:sz w:val="24"/>
          <w:szCs w:val="24"/>
        </w:rPr>
        <w:t xml:space="preserve"> Opțional la nivelul ariei curriculare </w:t>
      </w:r>
      <w:r w:rsidRPr="003815A1">
        <w:rPr>
          <w:i/>
          <w:sz w:val="24"/>
          <w:szCs w:val="24"/>
        </w:rPr>
        <w:t>Limbă și comunicare</w:t>
      </w:r>
    </w:p>
    <w:p w:rsidR="004B5A53" w:rsidRPr="003815A1" w:rsidRDefault="004B5A53" w:rsidP="003815A1">
      <w:pPr>
        <w:shd w:val="clear" w:color="auto" w:fill="FFFFFF"/>
        <w:spacing w:line="360" w:lineRule="auto"/>
        <w:ind w:left="3960" w:hanging="3960"/>
        <w:jc w:val="both"/>
        <w:rPr>
          <w:b/>
          <w:bCs/>
          <w:spacing w:val="-5"/>
          <w:sz w:val="24"/>
          <w:szCs w:val="24"/>
        </w:rPr>
      </w:pPr>
      <w:r w:rsidRPr="003815A1">
        <w:rPr>
          <w:b/>
          <w:bCs/>
          <w:spacing w:val="-5"/>
          <w:sz w:val="24"/>
          <w:szCs w:val="24"/>
        </w:rPr>
        <w:t xml:space="preserve">MOTIVAŢIA   OPORTUNITĂŢII:  </w:t>
      </w:r>
      <w:r w:rsidRPr="003815A1">
        <w:rPr>
          <w:sz w:val="24"/>
          <w:szCs w:val="24"/>
        </w:rPr>
        <w:t>De</w:t>
      </w:r>
      <w:r w:rsidR="00C926AE" w:rsidRPr="003815A1">
        <w:rPr>
          <w:sz w:val="24"/>
          <w:szCs w:val="24"/>
        </w:rPr>
        <w:t xml:space="preserve">zvoltarea gustului pentru lectură, al dezvoltării </w:t>
      </w:r>
      <w:r w:rsidR="00866879" w:rsidRPr="003815A1">
        <w:rPr>
          <w:sz w:val="24"/>
          <w:szCs w:val="24"/>
        </w:rPr>
        <w:t>dorinței de a-și extinde sfera de cunoaștere, determinând elevii să</w:t>
      </w:r>
      <w:r w:rsidRPr="003815A1">
        <w:rPr>
          <w:sz w:val="24"/>
          <w:szCs w:val="24"/>
        </w:rPr>
        <w:t xml:space="preserve"> exerseze deprinderile de lectură, să-și dezvolte capacitatea de receptare a unui text literar, de înțelegere a mesajului acestuia</w:t>
      </w:r>
      <w:r w:rsidR="00C926AE" w:rsidRPr="003815A1">
        <w:rPr>
          <w:sz w:val="24"/>
          <w:szCs w:val="24"/>
        </w:rPr>
        <w:t xml:space="preserve"> și de îmbogățire și activizare a vocabularului prin lectură</w:t>
      </w:r>
    </w:p>
    <w:p w:rsidR="004B5A53" w:rsidRPr="003815A1" w:rsidRDefault="004B5A53" w:rsidP="003815A1">
      <w:pPr>
        <w:shd w:val="clear" w:color="auto" w:fill="FFFFFF"/>
        <w:spacing w:line="360" w:lineRule="auto"/>
        <w:ind w:left="3240" w:hanging="3240"/>
        <w:jc w:val="both"/>
        <w:rPr>
          <w:sz w:val="24"/>
          <w:szCs w:val="24"/>
        </w:rPr>
      </w:pPr>
      <w:r w:rsidRPr="003815A1">
        <w:rPr>
          <w:b/>
          <w:bCs/>
          <w:sz w:val="24"/>
          <w:szCs w:val="24"/>
        </w:rPr>
        <w:t xml:space="preserve">REZULTATE AŞTEPTATE: </w:t>
      </w:r>
      <w:r w:rsidR="00866879" w:rsidRPr="003815A1">
        <w:rPr>
          <w:b/>
          <w:bCs/>
          <w:sz w:val="24"/>
          <w:szCs w:val="24"/>
        </w:rPr>
        <w:t xml:space="preserve"> </w:t>
      </w:r>
      <w:r w:rsidRPr="003815A1">
        <w:rPr>
          <w:sz w:val="24"/>
          <w:szCs w:val="24"/>
        </w:rPr>
        <w:t>Receptarea unui text literar la</w:t>
      </w:r>
      <w:r w:rsidR="00C926AE" w:rsidRPr="003815A1">
        <w:rPr>
          <w:sz w:val="24"/>
          <w:szCs w:val="24"/>
        </w:rPr>
        <w:t xml:space="preserve"> toate nivelurile de înțelegere a acestuia</w:t>
      </w:r>
      <w:r w:rsidRPr="003815A1">
        <w:rPr>
          <w:sz w:val="24"/>
          <w:szCs w:val="24"/>
        </w:rPr>
        <w:t xml:space="preserve"> – fonetic, lexical, semantic, morfosintactic și stilistic  </w:t>
      </w:r>
    </w:p>
    <w:p w:rsidR="004B5A53" w:rsidRDefault="004B5A53" w:rsidP="00762061">
      <w:pPr>
        <w:pStyle w:val="Heading3"/>
        <w:spacing w:before="0" w:after="0" w:line="360" w:lineRule="auto"/>
        <w:contextualSpacing/>
        <w:rPr>
          <w:rFonts w:ascii="Times New Roman" w:hAnsi="Times New Roman" w:cs="Times New Roman"/>
          <w:sz w:val="24"/>
          <w:szCs w:val="24"/>
          <w:lang w:val="ro-RO"/>
        </w:rPr>
      </w:pPr>
      <w:r w:rsidRPr="003815A1">
        <w:rPr>
          <w:rFonts w:ascii="Times New Roman" w:hAnsi="Times New Roman" w:cs="Times New Roman"/>
          <w:sz w:val="24"/>
          <w:szCs w:val="24"/>
          <w:lang w:val="ro-RO"/>
        </w:rPr>
        <w:t>ARGUMENT</w:t>
      </w:r>
    </w:p>
    <w:p w:rsidR="00762061" w:rsidRPr="00762061" w:rsidRDefault="00762061" w:rsidP="00312A7F">
      <w:pPr>
        <w:spacing w:line="360" w:lineRule="auto"/>
        <w:ind w:firstLine="720"/>
        <w:contextualSpacing/>
        <w:rPr>
          <w:sz w:val="24"/>
          <w:szCs w:val="24"/>
        </w:rPr>
      </w:pPr>
      <w:r>
        <w:rPr>
          <w:sz w:val="24"/>
          <w:szCs w:val="24"/>
        </w:rPr>
        <w:t>Disciplina limba și literatura română este o disciplină cu un rol deosebit de important în formarea personalității elevilor de gimnaziu și în integrarea activă a acestora într-o societate bazată pe cunoaștere.</w:t>
      </w:r>
      <w:r w:rsidR="00312A7F">
        <w:rPr>
          <w:sz w:val="24"/>
          <w:szCs w:val="24"/>
        </w:rPr>
        <w:t xml:space="preserve"> În acest sens, programele școlare de limba și literatura română sunt realizate pe baza modelului comunicativ-funcțional, model care presupune studiul integrat al limbii, al comunicării și al textului literar, fiind adecvat nu doar specificului acestei discipline, ci și modalităților propriu-zise de structurare a competenței de comunicare a elevilor.</w:t>
      </w:r>
      <w:r w:rsidR="000404F7">
        <w:rPr>
          <w:sz w:val="24"/>
          <w:szCs w:val="24"/>
        </w:rPr>
        <w:t xml:space="preserve"> Propunerea opționalului de față a venit din dorința de a insufla elevilor dragostea pentru lectură, din păcate din ce în ce mai mult abandonată astăzi, dar și din necesitatea de a aplica noțiunile de lexic pe textul literar. Programa școlară obligatorie este foarte încărcată, iar timpul dedicat studierii noțiunilor de vocabular este limitat, mai ales că în școala noastră clasele de gimnaziu funcționează în regim simultan. În cadrul opționalului propus se vor folosi diverse metode activizante prin care </w:t>
      </w:r>
      <w:r w:rsidR="000404F7">
        <w:rPr>
          <w:sz w:val="24"/>
          <w:szCs w:val="24"/>
        </w:rPr>
        <w:lastRenderedPageBreak/>
        <w:t xml:space="preserve">elevii vor aprecia mai mult lectura, iar exercițiile care vizează noțiunile de lexic vor putea fi rezolvate în ritm propriu, neconstrânși de rigorile unei programe obligatorii. </w:t>
      </w:r>
    </w:p>
    <w:p w:rsidR="00D27D8A" w:rsidRPr="003815A1" w:rsidRDefault="00D27D8A" w:rsidP="00762061">
      <w:pPr>
        <w:spacing w:line="360" w:lineRule="auto"/>
        <w:contextualSpacing/>
        <w:rPr>
          <w:sz w:val="24"/>
          <w:szCs w:val="24"/>
        </w:rPr>
      </w:pPr>
      <w:r w:rsidRPr="003815A1">
        <w:rPr>
          <w:sz w:val="24"/>
          <w:szCs w:val="24"/>
        </w:rPr>
        <w:tab/>
        <w:t xml:space="preserve">Prin cursul opțional </w:t>
      </w:r>
      <w:r w:rsidRPr="003815A1">
        <w:rPr>
          <w:i/>
          <w:sz w:val="24"/>
          <w:szCs w:val="24"/>
        </w:rPr>
        <w:t>Lectura, mijloc de îmbogățire a vocabularului</w:t>
      </w:r>
      <w:r w:rsidRPr="003815A1">
        <w:rPr>
          <w:sz w:val="24"/>
          <w:szCs w:val="24"/>
        </w:rPr>
        <w:t xml:space="preserve"> îmi propun atât aprofundarea noțiunilor de lexic studiate de elevii clasei a VII-a, cât și o metodologie centrată pe competențele cheie ale disciplinei Limba și literatura română: dezvoltarea exprimării culturale, dezvoltarea competențelor digitale, a învăța să înveți și dezvoltarea competențelor sociale și civice prin lectura și dezbaterea unor texte / fragmente din literatura română și universală.</w:t>
      </w:r>
    </w:p>
    <w:p w:rsidR="004B5A53" w:rsidRPr="003815A1" w:rsidRDefault="00866879" w:rsidP="00762061">
      <w:pPr>
        <w:spacing w:line="360" w:lineRule="auto"/>
        <w:ind w:firstLine="720"/>
        <w:contextualSpacing/>
        <w:jc w:val="both"/>
        <w:rPr>
          <w:sz w:val="24"/>
          <w:szCs w:val="24"/>
        </w:rPr>
      </w:pPr>
      <w:r w:rsidRPr="003815A1">
        <w:rPr>
          <w:sz w:val="24"/>
          <w:szCs w:val="24"/>
        </w:rPr>
        <w:t xml:space="preserve">Cursul opțional </w:t>
      </w:r>
      <w:r w:rsidRPr="003815A1">
        <w:rPr>
          <w:i/>
          <w:sz w:val="24"/>
          <w:szCs w:val="24"/>
        </w:rPr>
        <w:t>Lectura, mijloc de îmbogățire a vocabularului</w:t>
      </w:r>
      <w:r w:rsidR="004B5A53" w:rsidRPr="003815A1">
        <w:rPr>
          <w:i/>
          <w:sz w:val="24"/>
          <w:szCs w:val="24"/>
        </w:rPr>
        <w:t xml:space="preserve"> </w:t>
      </w:r>
      <w:r w:rsidR="004B5A53" w:rsidRPr="003815A1">
        <w:rPr>
          <w:sz w:val="24"/>
          <w:szCs w:val="24"/>
        </w:rPr>
        <w:t>oferă elevilor posib</w:t>
      </w:r>
      <w:r w:rsidRPr="003815A1">
        <w:rPr>
          <w:sz w:val="24"/>
          <w:szCs w:val="24"/>
        </w:rPr>
        <w:t>ilitatea de aborda</w:t>
      </w:r>
      <w:r w:rsidR="004B5A53" w:rsidRPr="003815A1">
        <w:rPr>
          <w:sz w:val="24"/>
          <w:szCs w:val="24"/>
        </w:rPr>
        <w:t xml:space="preserve"> numeroase opere literare, în scopul de</w:t>
      </w:r>
      <w:r w:rsidR="00356A4E" w:rsidRPr="003815A1">
        <w:rPr>
          <w:sz w:val="24"/>
          <w:szCs w:val="24"/>
        </w:rPr>
        <w:t>zvoltării gustului pentru lectură, al dezvoltării</w:t>
      </w:r>
      <w:r w:rsidR="004B5A53" w:rsidRPr="003815A1">
        <w:rPr>
          <w:sz w:val="24"/>
          <w:szCs w:val="24"/>
        </w:rPr>
        <w:t xml:space="preserve"> dorinței de a cunoaște, determinându-i să-și exerseze deprinderile de lectură, să-și dezvolte capacitatea de receptare a unui text literar, de înțelegere a mesajului acestuia</w:t>
      </w:r>
      <w:r w:rsidR="00D27D8A" w:rsidRPr="003815A1">
        <w:rPr>
          <w:sz w:val="24"/>
          <w:szCs w:val="24"/>
        </w:rPr>
        <w:t xml:space="preserve"> și de </w:t>
      </w:r>
      <w:r w:rsidR="00356A4E" w:rsidRPr="003815A1">
        <w:rPr>
          <w:sz w:val="24"/>
          <w:szCs w:val="24"/>
        </w:rPr>
        <w:t>aplica</w:t>
      </w:r>
      <w:r w:rsidR="00D27D8A" w:rsidRPr="003815A1">
        <w:rPr>
          <w:sz w:val="24"/>
          <w:szCs w:val="24"/>
        </w:rPr>
        <w:t>re a cunoștințelor</w:t>
      </w:r>
      <w:r w:rsidR="00356A4E" w:rsidRPr="003815A1">
        <w:rPr>
          <w:sz w:val="24"/>
          <w:szCs w:val="24"/>
        </w:rPr>
        <w:t xml:space="preserve"> de lexic, parcurse în cadrul orelor din programa obligatorie, pe texte la prima vedere, pe care le pot alege și interpreta ei înșiși</w:t>
      </w:r>
      <w:r w:rsidR="004B5A53" w:rsidRPr="003815A1">
        <w:rPr>
          <w:sz w:val="24"/>
          <w:szCs w:val="24"/>
        </w:rPr>
        <w:t>.</w:t>
      </w:r>
      <w:r w:rsidR="002D51EB">
        <w:rPr>
          <w:sz w:val="24"/>
          <w:szCs w:val="24"/>
        </w:rPr>
        <w:t xml:space="preserve"> Lectura îmbogățește considerabil cunoștințele elevilor, dar îi ajută și să se exprime coerent și să își îmbogățească zestrea lexicală prin cuvinte, expresii și chiar sintagme întâlnite în textele citite. </w:t>
      </w:r>
      <w:r w:rsidR="000404F7">
        <w:rPr>
          <w:sz w:val="24"/>
          <w:szCs w:val="24"/>
        </w:rPr>
        <w:t xml:space="preserve">Parcurgerea programei de către elevii care aleg să studieze acest opțional conduce la formarea unor capacități ce asigură integrarea în viața socială și profesională. </w:t>
      </w:r>
    </w:p>
    <w:p w:rsidR="004B5A53" w:rsidRPr="003815A1" w:rsidRDefault="004B5A53" w:rsidP="00762061">
      <w:pPr>
        <w:spacing w:line="360" w:lineRule="auto"/>
        <w:ind w:firstLine="720"/>
        <w:contextualSpacing/>
        <w:jc w:val="both"/>
        <w:rPr>
          <w:noProof/>
          <w:sz w:val="24"/>
          <w:szCs w:val="24"/>
        </w:rPr>
      </w:pPr>
      <w:r w:rsidRPr="003815A1">
        <w:rPr>
          <w:sz w:val="24"/>
          <w:szCs w:val="24"/>
          <w:lang w:val="es-ES"/>
        </w:rPr>
        <w:t xml:space="preserve">Opționalul urmărește dezvoltarea capacității de exprimare orală și scrisă, dezvoltarea capacității de receptare a mesajului scris, </w:t>
      </w:r>
      <w:r w:rsidRPr="003815A1">
        <w:rPr>
          <w:noProof/>
          <w:sz w:val="24"/>
          <w:szCs w:val="24"/>
        </w:rPr>
        <w:t xml:space="preserve">utilizarea corectă şi adecvată a limbii române în producerea de mesaje scrise și orale. Pe lângă aceste obiective ale ariei </w:t>
      </w:r>
      <w:r w:rsidR="008628D6" w:rsidRPr="003815A1">
        <w:rPr>
          <w:noProof/>
          <w:sz w:val="24"/>
          <w:szCs w:val="24"/>
        </w:rPr>
        <w:t xml:space="preserve">curriculare </w:t>
      </w:r>
      <w:r w:rsidR="008628D6" w:rsidRPr="003815A1">
        <w:rPr>
          <w:i/>
          <w:noProof/>
          <w:sz w:val="24"/>
          <w:szCs w:val="24"/>
        </w:rPr>
        <w:t>Limbă și Comunicare</w:t>
      </w:r>
      <w:r w:rsidR="00356A4E" w:rsidRPr="003815A1">
        <w:rPr>
          <w:noProof/>
          <w:sz w:val="24"/>
          <w:szCs w:val="24"/>
        </w:rPr>
        <w:t xml:space="preserve">, opționalul </w:t>
      </w:r>
      <w:r w:rsidRPr="003815A1">
        <w:rPr>
          <w:noProof/>
          <w:sz w:val="24"/>
          <w:szCs w:val="24"/>
        </w:rPr>
        <w:t>urmărește lărgirea orizontului cultural și dezvoltarea simț</w:t>
      </w:r>
      <w:r w:rsidR="00356A4E" w:rsidRPr="003815A1">
        <w:rPr>
          <w:noProof/>
          <w:sz w:val="24"/>
          <w:szCs w:val="24"/>
        </w:rPr>
        <w:t>ului estetic, artistic și social.</w:t>
      </w:r>
      <w:r w:rsidR="000404F7">
        <w:rPr>
          <w:noProof/>
          <w:sz w:val="24"/>
          <w:szCs w:val="24"/>
        </w:rPr>
        <w:t xml:space="preserve"> </w:t>
      </w:r>
    </w:p>
    <w:p w:rsidR="004B5A53" w:rsidRDefault="00356A4E" w:rsidP="00762061">
      <w:pPr>
        <w:spacing w:line="360" w:lineRule="auto"/>
        <w:ind w:firstLine="720"/>
        <w:contextualSpacing/>
        <w:jc w:val="both"/>
        <w:rPr>
          <w:sz w:val="24"/>
          <w:szCs w:val="24"/>
        </w:rPr>
      </w:pPr>
      <w:r w:rsidRPr="003815A1">
        <w:rPr>
          <w:i/>
          <w:sz w:val="24"/>
          <w:szCs w:val="24"/>
        </w:rPr>
        <w:t>Lectura, mijloc de îmbogățire a vocabularului</w:t>
      </w:r>
      <w:r w:rsidR="004B5A53" w:rsidRPr="003815A1">
        <w:rPr>
          <w:sz w:val="24"/>
          <w:szCs w:val="24"/>
        </w:rPr>
        <w:t xml:space="preserve"> </w:t>
      </w:r>
      <w:r w:rsidR="004C04C5" w:rsidRPr="003815A1">
        <w:rPr>
          <w:sz w:val="24"/>
          <w:szCs w:val="24"/>
        </w:rPr>
        <w:t>prezintă</w:t>
      </w:r>
      <w:r w:rsidR="004B5A53" w:rsidRPr="003815A1">
        <w:rPr>
          <w:sz w:val="24"/>
          <w:szCs w:val="24"/>
        </w:rPr>
        <w:t xml:space="preserve"> valenţe instrumentale, formative </w:t>
      </w:r>
      <w:r w:rsidR="004C04C5" w:rsidRPr="003815A1">
        <w:rPr>
          <w:sz w:val="24"/>
          <w:szCs w:val="24"/>
        </w:rPr>
        <w:t>şi informative, varietatea textelor și sarcinilor de lucru</w:t>
      </w:r>
      <w:r w:rsidR="004B5A53" w:rsidRPr="003815A1">
        <w:rPr>
          <w:sz w:val="24"/>
          <w:szCs w:val="24"/>
        </w:rPr>
        <w:t xml:space="preserve"> care vor fi propuse acoperind întreaga problematică a</w:t>
      </w:r>
      <w:r w:rsidR="004C04C5" w:rsidRPr="003815A1">
        <w:rPr>
          <w:sz w:val="24"/>
          <w:szCs w:val="24"/>
        </w:rPr>
        <w:t xml:space="preserve"> studierii noțiunilor de lexic</w:t>
      </w:r>
      <w:r w:rsidR="00D969E4" w:rsidRPr="003815A1">
        <w:rPr>
          <w:sz w:val="24"/>
          <w:szCs w:val="24"/>
        </w:rPr>
        <w:t xml:space="preserve"> în gimnaziu</w:t>
      </w:r>
      <w:r w:rsidR="004B5A53" w:rsidRPr="003815A1">
        <w:rPr>
          <w:sz w:val="24"/>
          <w:szCs w:val="24"/>
        </w:rPr>
        <w:t>.</w:t>
      </w:r>
    </w:p>
    <w:p w:rsidR="00B73388" w:rsidRDefault="00C47236" w:rsidP="00762061">
      <w:pPr>
        <w:spacing w:line="360" w:lineRule="auto"/>
        <w:ind w:firstLine="720"/>
        <w:contextualSpacing/>
        <w:jc w:val="both"/>
        <w:rPr>
          <w:sz w:val="24"/>
          <w:szCs w:val="24"/>
        </w:rPr>
      </w:pPr>
      <w:r>
        <w:rPr>
          <w:sz w:val="24"/>
          <w:szCs w:val="24"/>
        </w:rPr>
        <w:t>Prin opționalul propus am încercat o abordare incitantă, la nivel interdisciplinar, a noțiunilor de lexic, aplicate pe textul literar, într-o manieră atractivă pentru elevi, pentru a trezi și a menține interesul acestora pentru lectură și pentru a le insufla dorința de a deține un vocabular bogat</w:t>
      </w:r>
      <w:r w:rsidR="00A57B7B">
        <w:rPr>
          <w:sz w:val="24"/>
          <w:szCs w:val="24"/>
        </w:rPr>
        <w:t xml:space="preserve"> și diversificat.</w:t>
      </w:r>
    </w:p>
    <w:p w:rsidR="00BE4CFD" w:rsidRDefault="00BE4CFD" w:rsidP="003815A1">
      <w:pPr>
        <w:spacing w:line="360" w:lineRule="auto"/>
        <w:ind w:firstLine="720"/>
        <w:jc w:val="both"/>
        <w:rPr>
          <w:sz w:val="24"/>
          <w:szCs w:val="24"/>
        </w:rPr>
      </w:pPr>
    </w:p>
    <w:p w:rsidR="00BE4CFD" w:rsidRDefault="00BE4CFD" w:rsidP="003815A1">
      <w:pPr>
        <w:spacing w:line="360" w:lineRule="auto"/>
        <w:ind w:firstLine="720"/>
        <w:jc w:val="both"/>
        <w:rPr>
          <w:sz w:val="24"/>
          <w:szCs w:val="24"/>
        </w:rPr>
      </w:pPr>
    </w:p>
    <w:p w:rsidR="00BE4CFD" w:rsidRDefault="00BE4CFD" w:rsidP="003815A1">
      <w:pPr>
        <w:spacing w:line="360" w:lineRule="auto"/>
        <w:ind w:firstLine="720"/>
        <w:jc w:val="both"/>
        <w:rPr>
          <w:sz w:val="24"/>
          <w:szCs w:val="24"/>
        </w:rPr>
      </w:pPr>
    </w:p>
    <w:p w:rsidR="00BE4CFD" w:rsidRPr="003815A1" w:rsidRDefault="00BE4CFD" w:rsidP="003B2D5B">
      <w:pPr>
        <w:spacing w:line="360" w:lineRule="auto"/>
        <w:jc w:val="both"/>
        <w:rPr>
          <w:sz w:val="24"/>
          <w:szCs w:val="24"/>
        </w:rPr>
      </w:pPr>
    </w:p>
    <w:p w:rsidR="00356A4E" w:rsidRPr="003815A1" w:rsidRDefault="00356A4E" w:rsidP="003815A1">
      <w:pPr>
        <w:spacing w:line="360" w:lineRule="auto"/>
        <w:jc w:val="both"/>
        <w:rPr>
          <w:b/>
          <w:sz w:val="24"/>
          <w:szCs w:val="24"/>
        </w:rPr>
      </w:pPr>
    </w:p>
    <w:p w:rsidR="004B5A53" w:rsidRPr="003815A1" w:rsidRDefault="004B5A53" w:rsidP="003815A1">
      <w:pPr>
        <w:spacing w:line="360" w:lineRule="auto"/>
        <w:jc w:val="both"/>
        <w:rPr>
          <w:b/>
          <w:sz w:val="24"/>
          <w:szCs w:val="24"/>
        </w:rPr>
      </w:pPr>
      <w:r w:rsidRPr="003815A1">
        <w:rPr>
          <w:b/>
          <w:sz w:val="24"/>
          <w:szCs w:val="24"/>
        </w:rPr>
        <w:t>NOTĂ DE PREZENTARE</w:t>
      </w:r>
    </w:p>
    <w:p w:rsidR="00E53E39" w:rsidRPr="003815A1" w:rsidRDefault="00E53E39" w:rsidP="003815A1">
      <w:pPr>
        <w:spacing w:line="360" w:lineRule="auto"/>
        <w:ind w:firstLine="708"/>
        <w:contextualSpacing/>
        <w:jc w:val="both"/>
        <w:rPr>
          <w:sz w:val="24"/>
          <w:szCs w:val="24"/>
        </w:rPr>
      </w:pPr>
      <w:r w:rsidRPr="003815A1">
        <w:rPr>
          <w:sz w:val="24"/>
          <w:szCs w:val="24"/>
        </w:rPr>
        <w:t xml:space="preserve">Programa şcolară pentru  </w:t>
      </w:r>
      <w:r w:rsidR="003B2D5B">
        <w:rPr>
          <w:i/>
          <w:sz w:val="24"/>
          <w:szCs w:val="24"/>
        </w:rPr>
        <w:t>Lectura, mijloc de îmbogățire a vocabularului</w:t>
      </w:r>
      <w:r w:rsidRPr="003815A1">
        <w:rPr>
          <w:i/>
          <w:sz w:val="24"/>
          <w:szCs w:val="24"/>
        </w:rPr>
        <w:t xml:space="preserve"> </w:t>
      </w:r>
      <w:r w:rsidRPr="003815A1">
        <w:rPr>
          <w:sz w:val="24"/>
          <w:szCs w:val="24"/>
        </w:rPr>
        <w:t xml:space="preserve"> reprezintă o ofertă curriculară centrală de disciplină opţională pentru clasa a V</w:t>
      </w:r>
      <w:r w:rsidR="003B2D5B">
        <w:rPr>
          <w:sz w:val="24"/>
          <w:szCs w:val="24"/>
        </w:rPr>
        <w:t>II</w:t>
      </w:r>
      <w:r w:rsidRPr="003815A1">
        <w:rPr>
          <w:sz w:val="24"/>
          <w:szCs w:val="24"/>
        </w:rPr>
        <w:t>-a, proiectată pentru un buget de timp de 1 oră/săptămână, pe durata unui an școlar.</w:t>
      </w:r>
    </w:p>
    <w:p w:rsidR="00E53E39" w:rsidRPr="003815A1" w:rsidRDefault="00E53E39" w:rsidP="003815A1">
      <w:pPr>
        <w:spacing w:line="360" w:lineRule="auto"/>
        <w:ind w:firstLine="708"/>
        <w:contextualSpacing/>
        <w:jc w:val="both"/>
        <w:rPr>
          <w:sz w:val="24"/>
          <w:szCs w:val="24"/>
          <w:lang w:val="en-AU"/>
        </w:rPr>
      </w:pPr>
      <w:r w:rsidRPr="003815A1">
        <w:rPr>
          <w:sz w:val="24"/>
          <w:szCs w:val="24"/>
          <w:lang w:val="en-AU"/>
        </w:rPr>
        <w:t xml:space="preserve">Această programă de opţional propune activităţi de învăţare inedite, solicitând talentul actoricesc, spontaneitatea, imaginaţia, creativitatea elevilor. </w:t>
      </w:r>
    </w:p>
    <w:p w:rsidR="00E53E39" w:rsidRPr="003815A1" w:rsidRDefault="00E53E39" w:rsidP="003815A1">
      <w:pPr>
        <w:spacing w:line="360" w:lineRule="auto"/>
        <w:ind w:firstLine="708"/>
        <w:contextualSpacing/>
        <w:jc w:val="both"/>
        <w:rPr>
          <w:sz w:val="24"/>
          <w:szCs w:val="24"/>
          <w:lang w:val="en-AU"/>
        </w:rPr>
      </w:pPr>
      <w:r w:rsidRPr="003815A1">
        <w:rPr>
          <w:sz w:val="24"/>
          <w:szCs w:val="24"/>
          <w:lang w:val="en-AU"/>
        </w:rPr>
        <w:t>Structura programei şcolare include următoarele elemente:</w:t>
      </w:r>
    </w:p>
    <w:p w:rsidR="00E53E39" w:rsidRPr="003815A1" w:rsidRDefault="00E53E39" w:rsidP="003815A1">
      <w:pPr>
        <w:numPr>
          <w:ilvl w:val="0"/>
          <w:numId w:val="9"/>
        </w:numPr>
        <w:spacing w:line="360" w:lineRule="auto"/>
        <w:ind w:hanging="11"/>
        <w:contextualSpacing/>
        <w:jc w:val="both"/>
        <w:rPr>
          <w:sz w:val="24"/>
          <w:szCs w:val="24"/>
          <w:lang w:val="en-AU"/>
        </w:rPr>
      </w:pPr>
      <w:r w:rsidRPr="003815A1">
        <w:rPr>
          <w:sz w:val="24"/>
          <w:szCs w:val="24"/>
          <w:lang w:val="en-AU"/>
        </w:rPr>
        <w:t>Nota de prezentare</w:t>
      </w:r>
    </w:p>
    <w:p w:rsidR="00E53E39" w:rsidRPr="003815A1" w:rsidRDefault="00E53E39" w:rsidP="003815A1">
      <w:pPr>
        <w:numPr>
          <w:ilvl w:val="0"/>
          <w:numId w:val="9"/>
        </w:numPr>
        <w:spacing w:line="360" w:lineRule="auto"/>
        <w:ind w:hanging="11"/>
        <w:contextualSpacing/>
        <w:jc w:val="both"/>
        <w:rPr>
          <w:sz w:val="24"/>
          <w:szCs w:val="24"/>
          <w:lang w:val="en-AU"/>
        </w:rPr>
      </w:pPr>
      <w:r w:rsidRPr="003815A1">
        <w:rPr>
          <w:sz w:val="24"/>
          <w:szCs w:val="24"/>
          <w:lang w:val="en-AU"/>
        </w:rPr>
        <w:t>Argument</w:t>
      </w:r>
    </w:p>
    <w:p w:rsidR="00E53E39" w:rsidRPr="003815A1" w:rsidRDefault="00E53E39" w:rsidP="003815A1">
      <w:pPr>
        <w:numPr>
          <w:ilvl w:val="0"/>
          <w:numId w:val="9"/>
        </w:numPr>
        <w:spacing w:line="360" w:lineRule="auto"/>
        <w:ind w:hanging="11"/>
        <w:contextualSpacing/>
        <w:jc w:val="both"/>
        <w:rPr>
          <w:sz w:val="24"/>
          <w:szCs w:val="24"/>
          <w:lang w:val="en-AU"/>
        </w:rPr>
      </w:pPr>
      <w:r w:rsidRPr="003815A1">
        <w:rPr>
          <w:sz w:val="24"/>
          <w:szCs w:val="24"/>
          <w:lang w:val="en-AU"/>
        </w:rPr>
        <w:t xml:space="preserve">Competențe generale </w:t>
      </w:r>
    </w:p>
    <w:p w:rsidR="00E53E39" w:rsidRPr="003815A1" w:rsidRDefault="00E53E39" w:rsidP="003815A1">
      <w:pPr>
        <w:numPr>
          <w:ilvl w:val="0"/>
          <w:numId w:val="9"/>
        </w:numPr>
        <w:spacing w:line="360" w:lineRule="auto"/>
        <w:ind w:hanging="11"/>
        <w:contextualSpacing/>
        <w:jc w:val="both"/>
        <w:rPr>
          <w:sz w:val="24"/>
          <w:szCs w:val="24"/>
          <w:lang w:val="en-AU"/>
        </w:rPr>
      </w:pPr>
      <w:r w:rsidRPr="003815A1">
        <w:rPr>
          <w:sz w:val="24"/>
          <w:szCs w:val="24"/>
          <w:lang w:val="en-AU"/>
        </w:rPr>
        <w:t>Valori și atitudini</w:t>
      </w:r>
    </w:p>
    <w:p w:rsidR="00E53E39" w:rsidRPr="003815A1" w:rsidRDefault="00E53E39" w:rsidP="003815A1">
      <w:pPr>
        <w:numPr>
          <w:ilvl w:val="0"/>
          <w:numId w:val="9"/>
        </w:numPr>
        <w:spacing w:line="360" w:lineRule="auto"/>
        <w:ind w:hanging="11"/>
        <w:contextualSpacing/>
        <w:jc w:val="both"/>
        <w:rPr>
          <w:sz w:val="24"/>
          <w:szCs w:val="24"/>
          <w:lang w:val="en-AU"/>
        </w:rPr>
      </w:pPr>
      <w:r w:rsidRPr="003815A1">
        <w:rPr>
          <w:sz w:val="24"/>
          <w:szCs w:val="24"/>
          <w:lang w:val="en-AU"/>
        </w:rPr>
        <w:t xml:space="preserve">Competențe specifice și activități de învățare </w:t>
      </w:r>
    </w:p>
    <w:p w:rsidR="00E53E39" w:rsidRPr="003815A1" w:rsidRDefault="00E53E39" w:rsidP="003815A1">
      <w:pPr>
        <w:numPr>
          <w:ilvl w:val="0"/>
          <w:numId w:val="9"/>
        </w:numPr>
        <w:spacing w:line="360" w:lineRule="auto"/>
        <w:ind w:hanging="11"/>
        <w:contextualSpacing/>
        <w:jc w:val="both"/>
        <w:rPr>
          <w:sz w:val="24"/>
          <w:szCs w:val="24"/>
          <w:lang w:val="en-AU"/>
        </w:rPr>
      </w:pPr>
      <w:r w:rsidRPr="003815A1">
        <w:rPr>
          <w:sz w:val="24"/>
          <w:szCs w:val="24"/>
          <w:lang w:val="en-AU"/>
        </w:rPr>
        <w:t>Conținuturi</w:t>
      </w:r>
    </w:p>
    <w:p w:rsidR="00E53E39" w:rsidRPr="003815A1" w:rsidRDefault="00E53E39" w:rsidP="003815A1">
      <w:pPr>
        <w:numPr>
          <w:ilvl w:val="0"/>
          <w:numId w:val="9"/>
        </w:numPr>
        <w:spacing w:line="360" w:lineRule="auto"/>
        <w:ind w:hanging="11"/>
        <w:contextualSpacing/>
        <w:jc w:val="both"/>
        <w:rPr>
          <w:sz w:val="24"/>
          <w:szCs w:val="24"/>
          <w:lang w:val="en-AU"/>
        </w:rPr>
      </w:pPr>
      <w:r w:rsidRPr="003815A1">
        <w:rPr>
          <w:sz w:val="24"/>
          <w:szCs w:val="24"/>
          <w:lang w:val="en-AU"/>
        </w:rPr>
        <w:t>Modalități de evaluare</w:t>
      </w:r>
    </w:p>
    <w:p w:rsidR="00E53E39" w:rsidRPr="003815A1" w:rsidRDefault="00E53E39" w:rsidP="003815A1">
      <w:pPr>
        <w:numPr>
          <w:ilvl w:val="0"/>
          <w:numId w:val="9"/>
        </w:numPr>
        <w:spacing w:line="360" w:lineRule="auto"/>
        <w:ind w:hanging="11"/>
        <w:contextualSpacing/>
        <w:jc w:val="both"/>
        <w:rPr>
          <w:sz w:val="24"/>
          <w:szCs w:val="24"/>
          <w:lang w:val="en-AU"/>
        </w:rPr>
      </w:pPr>
      <w:r w:rsidRPr="003815A1">
        <w:rPr>
          <w:sz w:val="24"/>
          <w:szCs w:val="24"/>
          <w:lang w:val="en-AU"/>
        </w:rPr>
        <w:t xml:space="preserve">Bibliografie </w:t>
      </w:r>
    </w:p>
    <w:p w:rsidR="00E53E39" w:rsidRPr="003815A1" w:rsidRDefault="00E53E39" w:rsidP="003815A1">
      <w:pPr>
        <w:spacing w:line="360" w:lineRule="auto"/>
        <w:ind w:left="720" w:firstLine="696"/>
        <w:contextualSpacing/>
        <w:jc w:val="both"/>
        <w:rPr>
          <w:sz w:val="24"/>
          <w:szCs w:val="24"/>
          <w:lang w:val="en-AU"/>
        </w:rPr>
      </w:pPr>
      <w:r w:rsidRPr="003815A1">
        <w:rPr>
          <w:sz w:val="24"/>
          <w:szCs w:val="24"/>
          <w:lang w:val="en-AU"/>
        </w:rPr>
        <w:t>În elaborarea acestei programe s-a pornit de la următoarele premise:</w:t>
      </w:r>
    </w:p>
    <w:p w:rsidR="00E53E39" w:rsidRPr="003815A1" w:rsidRDefault="00E53E39" w:rsidP="003815A1">
      <w:pPr>
        <w:numPr>
          <w:ilvl w:val="0"/>
          <w:numId w:val="10"/>
        </w:numPr>
        <w:spacing w:line="360" w:lineRule="auto"/>
        <w:contextualSpacing/>
        <w:jc w:val="both"/>
        <w:rPr>
          <w:sz w:val="24"/>
          <w:szCs w:val="24"/>
          <w:lang w:val="en-AU"/>
        </w:rPr>
      </w:pPr>
      <w:r w:rsidRPr="003815A1">
        <w:rPr>
          <w:sz w:val="24"/>
          <w:szCs w:val="24"/>
          <w:lang w:val="en-AU"/>
        </w:rPr>
        <w:t>Lectura contribuie la activarea gândirii reproductive și creative, inteligenței, imaginației și spontaneității.</w:t>
      </w:r>
      <w:r w:rsidR="005035EE" w:rsidRPr="003815A1">
        <w:rPr>
          <w:sz w:val="24"/>
          <w:szCs w:val="24"/>
          <w:lang w:val="en-AU"/>
        </w:rPr>
        <w:t xml:space="preserve"> Pentru a înțelege un text lecturat, elevii au nevoie de o mini</w:t>
      </w:r>
      <w:r w:rsidR="003B2D5B">
        <w:rPr>
          <w:sz w:val="24"/>
          <w:szCs w:val="24"/>
          <w:lang w:val="en-AU"/>
        </w:rPr>
        <w:t>mă analiză la nivelul lexical a</w:t>
      </w:r>
      <w:r w:rsidR="005035EE" w:rsidRPr="003815A1">
        <w:rPr>
          <w:sz w:val="24"/>
          <w:szCs w:val="24"/>
          <w:lang w:val="en-AU"/>
        </w:rPr>
        <w:t xml:space="preserve"> textului.</w:t>
      </w:r>
    </w:p>
    <w:p w:rsidR="00E53E39" w:rsidRPr="003815A1" w:rsidRDefault="004B5A53" w:rsidP="003815A1">
      <w:pPr>
        <w:numPr>
          <w:ilvl w:val="0"/>
          <w:numId w:val="10"/>
        </w:numPr>
        <w:spacing w:line="360" w:lineRule="auto"/>
        <w:contextualSpacing/>
        <w:jc w:val="both"/>
        <w:rPr>
          <w:sz w:val="24"/>
          <w:szCs w:val="24"/>
          <w:lang w:val="en-AU"/>
        </w:rPr>
      </w:pPr>
      <w:r w:rsidRPr="003815A1">
        <w:rPr>
          <w:sz w:val="24"/>
          <w:szCs w:val="24"/>
        </w:rPr>
        <w:t>Pentru atingerea obiectivelor, prezentul opțional propune texte accesibile elevilor de clasa a VI</w:t>
      </w:r>
      <w:r w:rsidR="00356A4E" w:rsidRPr="003815A1">
        <w:rPr>
          <w:sz w:val="24"/>
          <w:szCs w:val="24"/>
        </w:rPr>
        <w:t>I</w:t>
      </w:r>
      <w:r w:rsidRPr="003815A1">
        <w:rPr>
          <w:sz w:val="24"/>
          <w:szCs w:val="24"/>
        </w:rPr>
        <w:t>-a prin simplitatea şi claritatea tematicii, a structurii compoziţionale, a mijloacelor de expresie ce pot fi îmbogăţite cu exerciţii variate,</w:t>
      </w:r>
      <w:r w:rsidR="00356A4E" w:rsidRPr="003815A1">
        <w:rPr>
          <w:sz w:val="24"/>
          <w:szCs w:val="24"/>
        </w:rPr>
        <w:t xml:space="preserve"> cu dificultate ascendentă</w:t>
      </w:r>
      <w:r w:rsidRPr="003815A1">
        <w:rPr>
          <w:sz w:val="24"/>
          <w:szCs w:val="24"/>
        </w:rPr>
        <w:t>, menite să-i determine pe elevi să-și însușească mecanismele corecte ale limbajului şi înţelegerea progresivă a textului literar, trecând de la caracterul reproductiv al învăţării, la aspectul productiv al acesteia.</w:t>
      </w:r>
    </w:p>
    <w:p w:rsidR="004B5A53" w:rsidRPr="003815A1" w:rsidRDefault="004B5A53" w:rsidP="003815A1">
      <w:pPr>
        <w:numPr>
          <w:ilvl w:val="0"/>
          <w:numId w:val="10"/>
        </w:numPr>
        <w:spacing w:line="360" w:lineRule="auto"/>
        <w:contextualSpacing/>
        <w:jc w:val="both"/>
        <w:rPr>
          <w:sz w:val="24"/>
          <w:szCs w:val="24"/>
          <w:lang w:val="en-AU"/>
        </w:rPr>
      </w:pPr>
      <w:r w:rsidRPr="003815A1">
        <w:rPr>
          <w:sz w:val="24"/>
          <w:szCs w:val="24"/>
        </w:rPr>
        <w:t xml:space="preserve">Totodată,  </w:t>
      </w:r>
      <w:r w:rsidR="00356A4E" w:rsidRPr="003815A1">
        <w:rPr>
          <w:i/>
          <w:sz w:val="24"/>
          <w:szCs w:val="24"/>
        </w:rPr>
        <w:t>Lectura, mijloc intern de îmbogățire a vocabularului</w:t>
      </w:r>
      <w:r w:rsidRPr="003815A1">
        <w:rPr>
          <w:i/>
          <w:sz w:val="24"/>
          <w:szCs w:val="24"/>
        </w:rPr>
        <w:t xml:space="preserve"> </w:t>
      </w:r>
      <w:r w:rsidRPr="003815A1">
        <w:rPr>
          <w:sz w:val="24"/>
          <w:szCs w:val="24"/>
        </w:rPr>
        <w:t xml:space="preserve">își propune, în conformitate cu programa școlară, </w:t>
      </w:r>
      <w:r w:rsidR="00651029" w:rsidRPr="003815A1">
        <w:rPr>
          <w:sz w:val="24"/>
          <w:szCs w:val="24"/>
        </w:rPr>
        <w:t>să fixeze cunoștințe de</w:t>
      </w:r>
      <w:r w:rsidR="00356A4E" w:rsidRPr="003815A1">
        <w:rPr>
          <w:sz w:val="24"/>
          <w:szCs w:val="24"/>
        </w:rPr>
        <w:t xml:space="preserve"> vocabular</w:t>
      </w:r>
      <w:r w:rsidRPr="003815A1">
        <w:rPr>
          <w:sz w:val="24"/>
          <w:szCs w:val="24"/>
        </w:rPr>
        <w:t xml:space="preserve"> și stilistică, să formeze deprinderi de receptare și de înțelegere a textului literar, </w:t>
      </w:r>
      <w:r w:rsidR="00651029" w:rsidRPr="003815A1">
        <w:rPr>
          <w:sz w:val="24"/>
          <w:szCs w:val="24"/>
        </w:rPr>
        <w:t xml:space="preserve">sprijinind elevii în însușiirea practică a procesului instructiv-educativ. </w:t>
      </w:r>
      <w:r w:rsidRPr="003815A1">
        <w:rPr>
          <w:sz w:val="24"/>
          <w:szCs w:val="24"/>
          <w:shd w:val="clear" w:color="auto" w:fill="FFFFFF"/>
        </w:rPr>
        <w:t>Consi</w:t>
      </w:r>
      <w:r w:rsidR="00356A4E" w:rsidRPr="003815A1">
        <w:rPr>
          <w:sz w:val="24"/>
          <w:szCs w:val="24"/>
          <w:shd w:val="clear" w:color="auto" w:fill="FFFFFF"/>
        </w:rPr>
        <w:t>der  utilă studierea lecturii</w:t>
      </w:r>
      <w:r w:rsidRPr="003815A1">
        <w:rPr>
          <w:sz w:val="24"/>
          <w:szCs w:val="24"/>
          <w:shd w:val="clear" w:color="auto" w:fill="FFFFFF"/>
        </w:rPr>
        <w:t xml:space="preserve"> în şcoală, întrucât studiul cărților pentru copii, aparținând literaturii </w:t>
      </w:r>
      <w:r w:rsidR="00D969E4" w:rsidRPr="003815A1">
        <w:rPr>
          <w:sz w:val="24"/>
          <w:szCs w:val="24"/>
          <w:shd w:val="clear" w:color="auto" w:fill="FFFFFF"/>
        </w:rPr>
        <w:t>române și universale</w:t>
      </w:r>
      <w:r w:rsidRPr="003815A1">
        <w:rPr>
          <w:sz w:val="24"/>
          <w:szCs w:val="24"/>
          <w:shd w:val="clear" w:color="auto" w:fill="FFFFFF"/>
        </w:rPr>
        <w:t>, oferă condiții pentru formarea și dezvoltarea unor deprinderi legate de:</w:t>
      </w:r>
    </w:p>
    <w:p w:rsidR="004B5A53" w:rsidRPr="003815A1" w:rsidRDefault="00D969E4" w:rsidP="003815A1">
      <w:pPr>
        <w:pStyle w:val="ListParagraph"/>
        <w:widowControl/>
        <w:numPr>
          <w:ilvl w:val="0"/>
          <w:numId w:val="8"/>
        </w:numPr>
        <w:autoSpaceDE/>
        <w:autoSpaceDN/>
        <w:adjustRightInd/>
        <w:spacing w:line="360" w:lineRule="auto"/>
        <w:jc w:val="both"/>
        <w:rPr>
          <w:sz w:val="24"/>
          <w:szCs w:val="24"/>
          <w:shd w:val="clear" w:color="auto" w:fill="FFFFFF"/>
        </w:rPr>
      </w:pPr>
      <w:r w:rsidRPr="003815A1">
        <w:rPr>
          <w:sz w:val="24"/>
          <w:szCs w:val="24"/>
          <w:shd w:val="clear" w:color="auto" w:fill="FFFFFF"/>
        </w:rPr>
        <w:t>citirea</w:t>
      </w:r>
      <w:r w:rsidR="004B5A53" w:rsidRPr="003815A1">
        <w:rPr>
          <w:sz w:val="24"/>
          <w:szCs w:val="24"/>
          <w:shd w:val="clear" w:color="auto" w:fill="FFFFFF"/>
        </w:rPr>
        <w:t xml:space="preserve"> unui text</w:t>
      </w:r>
    </w:p>
    <w:p w:rsidR="004B5A53" w:rsidRPr="003815A1" w:rsidRDefault="004B5A53" w:rsidP="003815A1">
      <w:pPr>
        <w:pStyle w:val="ListParagraph"/>
        <w:widowControl/>
        <w:numPr>
          <w:ilvl w:val="0"/>
          <w:numId w:val="8"/>
        </w:numPr>
        <w:autoSpaceDE/>
        <w:autoSpaceDN/>
        <w:adjustRightInd/>
        <w:spacing w:line="360" w:lineRule="auto"/>
        <w:jc w:val="both"/>
        <w:rPr>
          <w:sz w:val="24"/>
          <w:szCs w:val="24"/>
          <w:shd w:val="clear" w:color="auto" w:fill="FFFFFF"/>
        </w:rPr>
      </w:pPr>
      <w:r w:rsidRPr="003815A1">
        <w:rPr>
          <w:sz w:val="24"/>
          <w:szCs w:val="24"/>
          <w:shd w:val="clear" w:color="auto" w:fill="FFFFFF"/>
        </w:rPr>
        <w:t xml:space="preserve">înțelegerea conținutului </w:t>
      </w:r>
      <w:r w:rsidR="00D969E4" w:rsidRPr="003815A1">
        <w:rPr>
          <w:sz w:val="24"/>
          <w:szCs w:val="24"/>
          <w:shd w:val="clear" w:color="auto" w:fill="FFFFFF"/>
        </w:rPr>
        <w:t xml:space="preserve">de idei al </w:t>
      </w:r>
      <w:r w:rsidRPr="003815A1">
        <w:rPr>
          <w:sz w:val="24"/>
          <w:szCs w:val="24"/>
          <w:shd w:val="clear" w:color="auto" w:fill="FFFFFF"/>
        </w:rPr>
        <w:t>textului</w:t>
      </w:r>
    </w:p>
    <w:p w:rsidR="004B5A53" w:rsidRPr="003815A1" w:rsidRDefault="004B5A53" w:rsidP="003815A1">
      <w:pPr>
        <w:pStyle w:val="ListParagraph"/>
        <w:widowControl/>
        <w:numPr>
          <w:ilvl w:val="0"/>
          <w:numId w:val="8"/>
        </w:numPr>
        <w:autoSpaceDE/>
        <w:autoSpaceDN/>
        <w:adjustRightInd/>
        <w:spacing w:line="360" w:lineRule="auto"/>
        <w:jc w:val="both"/>
        <w:rPr>
          <w:sz w:val="24"/>
          <w:szCs w:val="24"/>
          <w:shd w:val="clear" w:color="auto" w:fill="FFFFFF"/>
        </w:rPr>
      </w:pPr>
      <w:r w:rsidRPr="003815A1">
        <w:rPr>
          <w:sz w:val="24"/>
          <w:szCs w:val="24"/>
          <w:shd w:val="clear" w:color="auto" w:fill="FFFFFF"/>
        </w:rPr>
        <w:lastRenderedPageBreak/>
        <w:t>înțelegerea mesajului transmis</w:t>
      </w:r>
      <w:r w:rsidR="00D969E4" w:rsidRPr="003815A1">
        <w:rPr>
          <w:sz w:val="24"/>
          <w:szCs w:val="24"/>
          <w:shd w:val="clear" w:color="auto" w:fill="FFFFFF"/>
        </w:rPr>
        <w:t xml:space="preserve"> de textul lecturat</w:t>
      </w:r>
    </w:p>
    <w:p w:rsidR="004B5A53" w:rsidRPr="003815A1" w:rsidRDefault="00D969E4" w:rsidP="003815A1">
      <w:pPr>
        <w:pStyle w:val="ListParagraph"/>
        <w:widowControl/>
        <w:numPr>
          <w:ilvl w:val="0"/>
          <w:numId w:val="8"/>
        </w:numPr>
        <w:autoSpaceDE/>
        <w:autoSpaceDN/>
        <w:adjustRightInd/>
        <w:spacing w:line="360" w:lineRule="auto"/>
        <w:jc w:val="both"/>
        <w:rPr>
          <w:sz w:val="24"/>
          <w:szCs w:val="24"/>
          <w:shd w:val="clear" w:color="auto" w:fill="FFFFFF"/>
        </w:rPr>
      </w:pPr>
      <w:r w:rsidRPr="003815A1">
        <w:rPr>
          <w:sz w:val="24"/>
          <w:szCs w:val="24"/>
          <w:shd w:val="clear" w:color="auto" w:fill="FFFFFF"/>
        </w:rPr>
        <w:t>redarea conținutului în cuvinte proprii</w:t>
      </w:r>
    </w:p>
    <w:p w:rsidR="004B5A53" w:rsidRPr="003815A1" w:rsidRDefault="004B5A53" w:rsidP="003815A1">
      <w:pPr>
        <w:pStyle w:val="ListParagraph"/>
        <w:widowControl/>
        <w:numPr>
          <w:ilvl w:val="0"/>
          <w:numId w:val="8"/>
        </w:numPr>
        <w:autoSpaceDE/>
        <w:autoSpaceDN/>
        <w:adjustRightInd/>
        <w:spacing w:line="360" w:lineRule="auto"/>
        <w:jc w:val="both"/>
        <w:rPr>
          <w:sz w:val="24"/>
          <w:szCs w:val="24"/>
          <w:shd w:val="clear" w:color="auto" w:fill="FFFFFF"/>
        </w:rPr>
      </w:pPr>
      <w:r w:rsidRPr="003815A1">
        <w:rPr>
          <w:sz w:val="24"/>
          <w:szCs w:val="24"/>
          <w:shd w:val="clear" w:color="auto" w:fill="FFFFFF"/>
        </w:rPr>
        <w:t>evidențierea personajelor, a trăsăturilor definitorii, cu posibilitatea încadrării acestora într-o anumită tipologie ș.a.</w:t>
      </w:r>
    </w:p>
    <w:p w:rsidR="004B5A53" w:rsidRPr="003815A1" w:rsidRDefault="004B5A53" w:rsidP="003815A1">
      <w:pPr>
        <w:spacing w:line="360" w:lineRule="auto"/>
        <w:jc w:val="both"/>
        <w:rPr>
          <w:b/>
          <w:sz w:val="24"/>
          <w:szCs w:val="24"/>
        </w:rPr>
      </w:pPr>
    </w:p>
    <w:p w:rsidR="00D969E4" w:rsidRPr="003815A1" w:rsidRDefault="00D969E4" w:rsidP="003815A1">
      <w:pPr>
        <w:spacing w:line="360" w:lineRule="auto"/>
        <w:jc w:val="both"/>
        <w:rPr>
          <w:b/>
          <w:sz w:val="24"/>
          <w:szCs w:val="24"/>
        </w:rPr>
      </w:pPr>
    </w:p>
    <w:p w:rsidR="00D969E4" w:rsidRPr="003815A1" w:rsidRDefault="00D969E4" w:rsidP="003815A1">
      <w:pPr>
        <w:spacing w:line="360" w:lineRule="auto"/>
        <w:jc w:val="both"/>
        <w:rPr>
          <w:b/>
          <w:sz w:val="24"/>
          <w:szCs w:val="24"/>
        </w:rPr>
      </w:pPr>
    </w:p>
    <w:p w:rsidR="00D969E4" w:rsidRPr="003815A1" w:rsidRDefault="00D969E4" w:rsidP="003815A1">
      <w:pPr>
        <w:spacing w:line="360" w:lineRule="auto"/>
        <w:jc w:val="both"/>
        <w:rPr>
          <w:b/>
          <w:sz w:val="24"/>
          <w:szCs w:val="24"/>
        </w:rPr>
      </w:pPr>
    </w:p>
    <w:p w:rsidR="00A9502C" w:rsidRDefault="00A9502C"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6227A8" w:rsidRDefault="006227A8" w:rsidP="003815A1">
      <w:pPr>
        <w:spacing w:line="360" w:lineRule="auto"/>
        <w:jc w:val="both"/>
        <w:rPr>
          <w:b/>
          <w:sz w:val="24"/>
          <w:szCs w:val="24"/>
        </w:rPr>
      </w:pPr>
    </w:p>
    <w:p w:rsidR="00BE4CFD" w:rsidRDefault="00BE4CFD" w:rsidP="003815A1">
      <w:pPr>
        <w:spacing w:line="360" w:lineRule="auto"/>
        <w:jc w:val="both"/>
        <w:rPr>
          <w:b/>
          <w:sz w:val="24"/>
          <w:szCs w:val="24"/>
        </w:rPr>
      </w:pPr>
    </w:p>
    <w:p w:rsidR="00BE4CFD" w:rsidRDefault="00BE4CFD" w:rsidP="003815A1">
      <w:pPr>
        <w:spacing w:line="360" w:lineRule="auto"/>
        <w:jc w:val="both"/>
        <w:rPr>
          <w:b/>
          <w:sz w:val="24"/>
          <w:szCs w:val="24"/>
        </w:rPr>
      </w:pPr>
    </w:p>
    <w:p w:rsidR="00BE4CFD" w:rsidRDefault="00BE4CFD" w:rsidP="003815A1">
      <w:pPr>
        <w:spacing w:line="360" w:lineRule="auto"/>
        <w:jc w:val="both"/>
        <w:rPr>
          <w:b/>
          <w:sz w:val="24"/>
          <w:szCs w:val="24"/>
        </w:rPr>
      </w:pPr>
    </w:p>
    <w:p w:rsidR="00BE4CFD" w:rsidRDefault="00BE4CFD" w:rsidP="003815A1">
      <w:pPr>
        <w:spacing w:line="360" w:lineRule="auto"/>
        <w:jc w:val="both"/>
        <w:rPr>
          <w:b/>
          <w:sz w:val="24"/>
          <w:szCs w:val="24"/>
        </w:rPr>
      </w:pPr>
    </w:p>
    <w:p w:rsidR="00BE4CFD" w:rsidRDefault="00BE4CFD" w:rsidP="003815A1">
      <w:pPr>
        <w:spacing w:line="360" w:lineRule="auto"/>
        <w:jc w:val="both"/>
        <w:rPr>
          <w:b/>
          <w:sz w:val="24"/>
          <w:szCs w:val="24"/>
        </w:rPr>
      </w:pPr>
    </w:p>
    <w:p w:rsidR="00BE4CFD" w:rsidRDefault="00BE4CFD" w:rsidP="003815A1">
      <w:pPr>
        <w:spacing w:line="360" w:lineRule="auto"/>
        <w:jc w:val="both"/>
        <w:rPr>
          <w:b/>
          <w:sz w:val="24"/>
          <w:szCs w:val="24"/>
        </w:rPr>
      </w:pPr>
    </w:p>
    <w:p w:rsidR="00BE4CFD" w:rsidRDefault="00BE4CFD" w:rsidP="003815A1">
      <w:pPr>
        <w:spacing w:line="360" w:lineRule="auto"/>
        <w:jc w:val="both"/>
        <w:rPr>
          <w:b/>
          <w:sz w:val="24"/>
          <w:szCs w:val="24"/>
        </w:rPr>
      </w:pPr>
    </w:p>
    <w:p w:rsidR="00BE4CFD" w:rsidRDefault="00BE4CFD" w:rsidP="003815A1">
      <w:pPr>
        <w:spacing w:line="360" w:lineRule="auto"/>
        <w:jc w:val="both"/>
        <w:rPr>
          <w:b/>
          <w:sz w:val="24"/>
          <w:szCs w:val="24"/>
        </w:rPr>
      </w:pPr>
    </w:p>
    <w:p w:rsidR="00A9502C" w:rsidRPr="003815A1" w:rsidRDefault="00A9502C" w:rsidP="003815A1">
      <w:pPr>
        <w:spacing w:line="360" w:lineRule="auto"/>
        <w:jc w:val="both"/>
        <w:rPr>
          <w:b/>
          <w:sz w:val="24"/>
          <w:szCs w:val="24"/>
        </w:rPr>
      </w:pPr>
    </w:p>
    <w:p w:rsidR="004B5A53" w:rsidRPr="003815A1" w:rsidRDefault="004B5A53" w:rsidP="003815A1">
      <w:pPr>
        <w:spacing w:line="360" w:lineRule="auto"/>
        <w:jc w:val="both"/>
        <w:rPr>
          <w:b/>
          <w:sz w:val="24"/>
          <w:szCs w:val="24"/>
        </w:rPr>
      </w:pPr>
      <w:r w:rsidRPr="003815A1">
        <w:rPr>
          <w:b/>
          <w:sz w:val="24"/>
          <w:szCs w:val="24"/>
        </w:rPr>
        <w:lastRenderedPageBreak/>
        <w:t>COMPETENTE GENERALE</w:t>
      </w:r>
    </w:p>
    <w:p w:rsidR="004B5A53" w:rsidRPr="003815A1" w:rsidRDefault="004B5A53" w:rsidP="003815A1">
      <w:pPr>
        <w:spacing w:line="360" w:lineRule="auto"/>
        <w:jc w:val="both"/>
        <w:rPr>
          <w:b/>
          <w:sz w:val="24"/>
          <w:szCs w:val="24"/>
        </w:rPr>
      </w:pPr>
    </w:p>
    <w:p w:rsidR="004B5A53" w:rsidRPr="003815A1" w:rsidRDefault="009745FD" w:rsidP="003815A1">
      <w:pPr>
        <w:pStyle w:val="ListParagraph"/>
        <w:widowControl/>
        <w:numPr>
          <w:ilvl w:val="0"/>
          <w:numId w:val="1"/>
        </w:numPr>
        <w:pBdr>
          <w:top w:val="single" w:sz="4" w:space="1" w:color="auto"/>
          <w:left w:val="single" w:sz="4" w:space="4" w:color="auto"/>
          <w:bottom w:val="single" w:sz="4" w:space="1" w:color="auto"/>
          <w:right w:val="single" w:sz="4" w:space="4" w:color="auto"/>
        </w:pBdr>
        <w:shd w:val="clear" w:color="auto" w:fill="FFFFFF"/>
        <w:autoSpaceDE/>
        <w:autoSpaceDN/>
        <w:adjustRightInd/>
        <w:spacing w:line="360" w:lineRule="auto"/>
        <w:jc w:val="both"/>
        <w:rPr>
          <w:b/>
          <w:sz w:val="24"/>
          <w:szCs w:val="24"/>
        </w:rPr>
      </w:pPr>
      <w:r w:rsidRPr="003815A1">
        <w:rPr>
          <w:b/>
          <w:sz w:val="24"/>
          <w:szCs w:val="24"/>
        </w:rPr>
        <w:t>Însușirea și folosirea limbii literare</w:t>
      </w:r>
    </w:p>
    <w:p w:rsidR="004B5A53" w:rsidRPr="003815A1" w:rsidRDefault="00DB4638" w:rsidP="003815A1">
      <w:pPr>
        <w:pStyle w:val="ListParagraph"/>
        <w:widowControl/>
        <w:numPr>
          <w:ilvl w:val="0"/>
          <w:numId w:val="1"/>
        </w:numPr>
        <w:pBdr>
          <w:top w:val="single" w:sz="4" w:space="1" w:color="auto"/>
          <w:left w:val="single" w:sz="4" w:space="4" w:color="auto"/>
          <w:bottom w:val="single" w:sz="4" w:space="1" w:color="auto"/>
          <w:right w:val="single" w:sz="4" w:space="4" w:color="auto"/>
        </w:pBdr>
        <w:shd w:val="clear" w:color="auto" w:fill="FFFFFF"/>
        <w:autoSpaceDE/>
        <w:autoSpaceDN/>
        <w:adjustRightInd/>
        <w:spacing w:line="360" w:lineRule="auto"/>
        <w:jc w:val="both"/>
        <w:rPr>
          <w:b/>
          <w:sz w:val="24"/>
          <w:szCs w:val="24"/>
        </w:rPr>
      </w:pPr>
      <w:r w:rsidRPr="003815A1">
        <w:rPr>
          <w:b/>
          <w:sz w:val="24"/>
          <w:szCs w:val="24"/>
        </w:rPr>
        <w:t>Utilizarea instrumentelor de analiză lexicală și structurală a textelor literare, nonliterare sau multimodale</w:t>
      </w:r>
    </w:p>
    <w:p w:rsidR="004B5A53" w:rsidRPr="003815A1" w:rsidRDefault="004B5A53" w:rsidP="003815A1">
      <w:pPr>
        <w:pStyle w:val="ListParagraph"/>
        <w:widowControl/>
        <w:numPr>
          <w:ilvl w:val="0"/>
          <w:numId w:val="1"/>
        </w:numPr>
        <w:pBdr>
          <w:top w:val="single" w:sz="4" w:space="1" w:color="auto"/>
          <w:left w:val="single" w:sz="4" w:space="4" w:color="auto"/>
          <w:bottom w:val="single" w:sz="4" w:space="1" w:color="auto"/>
          <w:right w:val="single" w:sz="4" w:space="4" w:color="auto"/>
        </w:pBdr>
        <w:shd w:val="clear" w:color="auto" w:fill="FFFFFF"/>
        <w:autoSpaceDE/>
        <w:autoSpaceDN/>
        <w:adjustRightInd/>
        <w:spacing w:line="360" w:lineRule="auto"/>
        <w:jc w:val="both"/>
        <w:rPr>
          <w:sz w:val="24"/>
          <w:szCs w:val="24"/>
          <w:lang w:val="it-IT"/>
        </w:rPr>
      </w:pPr>
      <w:r w:rsidRPr="003815A1">
        <w:rPr>
          <w:b/>
          <w:sz w:val="24"/>
          <w:szCs w:val="24"/>
          <w:lang w:val="it-IT"/>
        </w:rPr>
        <w:t>Dezvoltarea motivației și a interesului pentru lectură</w:t>
      </w:r>
    </w:p>
    <w:p w:rsidR="00FE6042" w:rsidRPr="003815A1" w:rsidRDefault="00FE6042" w:rsidP="003815A1">
      <w:pPr>
        <w:pStyle w:val="ListParagraph"/>
        <w:widowControl/>
        <w:numPr>
          <w:ilvl w:val="0"/>
          <w:numId w:val="1"/>
        </w:numPr>
        <w:pBdr>
          <w:top w:val="single" w:sz="4" w:space="1" w:color="auto"/>
          <w:left w:val="single" w:sz="4" w:space="4" w:color="auto"/>
          <w:bottom w:val="single" w:sz="4" w:space="1" w:color="auto"/>
          <w:right w:val="single" w:sz="4" w:space="4" w:color="auto"/>
        </w:pBdr>
        <w:shd w:val="clear" w:color="auto" w:fill="FFFFFF"/>
        <w:autoSpaceDE/>
        <w:autoSpaceDN/>
        <w:adjustRightInd/>
        <w:spacing w:line="360" w:lineRule="auto"/>
        <w:jc w:val="both"/>
        <w:rPr>
          <w:sz w:val="24"/>
          <w:szCs w:val="24"/>
          <w:lang w:val="it-IT"/>
        </w:rPr>
      </w:pPr>
      <w:r w:rsidRPr="003815A1">
        <w:rPr>
          <w:b/>
          <w:sz w:val="24"/>
          <w:szCs w:val="24"/>
          <w:lang w:val="it-IT"/>
        </w:rPr>
        <w:t>Utilizarea lecturii în vederea îmbogățirii și activizării vocabularului</w:t>
      </w:r>
    </w:p>
    <w:p w:rsidR="004B5A53" w:rsidRPr="003815A1" w:rsidRDefault="004B5A53" w:rsidP="003815A1">
      <w:pPr>
        <w:spacing w:line="360" w:lineRule="auto"/>
        <w:jc w:val="center"/>
        <w:rPr>
          <w:b/>
          <w:sz w:val="24"/>
          <w:szCs w:val="24"/>
        </w:rPr>
      </w:pPr>
    </w:p>
    <w:p w:rsidR="004B5A53" w:rsidRPr="003815A1" w:rsidRDefault="004B5A53" w:rsidP="006227A8">
      <w:pPr>
        <w:spacing w:line="360" w:lineRule="auto"/>
        <w:jc w:val="center"/>
        <w:rPr>
          <w:b/>
          <w:sz w:val="24"/>
          <w:szCs w:val="24"/>
        </w:rPr>
      </w:pPr>
      <w:r w:rsidRPr="003815A1">
        <w:rPr>
          <w:b/>
          <w:sz w:val="24"/>
          <w:szCs w:val="24"/>
        </w:rPr>
        <w:t>COMPETENTE SPECIFICE ŞI EXEMPLE DE ACTIVITĂŢI DE ÎNVĂŢARE</w:t>
      </w:r>
    </w:p>
    <w:p w:rsidR="004B5A53" w:rsidRPr="003815A1" w:rsidRDefault="00E50185" w:rsidP="003815A1">
      <w:pPr>
        <w:pStyle w:val="ListParagraph"/>
        <w:widowControl/>
        <w:numPr>
          <w:ilvl w:val="0"/>
          <w:numId w:val="2"/>
        </w:numPr>
        <w:pBdr>
          <w:top w:val="single" w:sz="4" w:space="1" w:color="auto"/>
          <w:left w:val="single" w:sz="4" w:space="31" w:color="auto"/>
          <w:bottom w:val="single" w:sz="4" w:space="1" w:color="auto"/>
          <w:right w:val="single" w:sz="4" w:space="4" w:color="auto"/>
        </w:pBdr>
        <w:shd w:val="clear" w:color="auto" w:fill="FFFFFF"/>
        <w:autoSpaceDE/>
        <w:autoSpaceDN/>
        <w:adjustRightInd/>
        <w:spacing w:line="360" w:lineRule="auto"/>
        <w:jc w:val="center"/>
        <w:rPr>
          <w:b/>
          <w:sz w:val="24"/>
          <w:szCs w:val="24"/>
        </w:rPr>
      </w:pPr>
      <w:r w:rsidRPr="003815A1">
        <w:rPr>
          <w:b/>
          <w:sz w:val="24"/>
          <w:szCs w:val="24"/>
        </w:rPr>
        <w:t>Însușirea și folosirea limbii literare</w:t>
      </w:r>
    </w:p>
    <w:p w:rsidR="004B5A53" w:rsidRPr="003815A1" w:rsidRDefault="004B5A53" w:rsidP="003815A1">
      <w:pPr>
        <w:pStyle w:val="ListParagraph"/>
        <w:widowControl/>
        <w:shd w:val="clear" w:color="auto" w:fill="FFFFFF"/>
        <w:autoSpaceDE/>
        <w:autoSpaceDN/>
        <w:adjustRightInd/>
        <w:spacing w:line="360" w:lineRule="auto"/>
        <w:rPr>
          <w:b/>
          <w:sz w:val="24"/>
          <w:szCs w:val="24"/>
        </w:rPr>
      </w:pPr>
    </w:p>
    <w:tbl>
      <w:tblPr>
        <w:tblW w:w="101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3767"/>
        <w:gridCol w:w="5467"/>
      </w:tblGrid>
      <w:tr w:rsidR="004B5A53" w:rsidRPr="003815A1" w:rsidTr="006227A8">
        <w:tc>
          <w:tcPr>
            <w:tcW w:w="4703" w:type="dxa"/>
            <w:gridSpan w:val="2"/>
            <w:shd w:val="clear" w:color="auto" w:fill="FFFFFF"/>
          </w:tcPr>
          <w:p w:rsidR="004B5A53" w:rsidRPr="003815A1" w:rsidRDefault="004B5A53" w:rsidP="003815A1">
            <w:pPr>
              <w:spacing w:line="360" w:lineRule="auto"/>
              <w:ind w:left="360"/>
              <w:jc w:val="center"/>
              <w:rPr>
                <w:b/>
                <w:sz w:val="24"/>
                <w:szCs w:val="24"/>
                <w:u w:val="single"/>
                <w:lang w:val="it-IT"/>
              </w:rPr>
            </w:pPr>
            <w:r w:rsidRPr="003815A1">
              <w:rPr>
                <w:b/>
                <w:sz w:val="24"/>
                <w:szCs w:val="24"/>
                <w:u w:val="single"/>
                <w:lang w:val="it-IT"/>
              </w:rPr>
              <w:t>COMPETENŢE SPECIFICE</w:t>
            </w:r>
          </w:p>
          <w:p w:rsidR="004B5A53" w:rsidRPr="003815A1" w:rsidRDefault="004B5A53" w:rsidP="003815A1">
            <w:pPr>
              <w:spacing w:line="360" w:lineRule="auto"/>
              <w:ind w:left="360"/>
              <w:jc w:val="center"/>
              <w:rPr>
                <w:b/>
                <w:sz w:val="24"/>
                <w:szCs w:val="24"/>
                <w:lang w:val="it-IT"/>
              </w:rPr>
            </w:pPr>
          </w:p>
        </w:tc>
        <w:tc>
          <w:tcPr>
            <w:tcW w:w="5467" w:type="dxa"/>
            <w:shd w:val="clear" w:color="auto" w:fill="FFFFFF"/>
          </w:tcPr>
          <w:p w:rsidR="004B5A53" w:rsidRPr="003815A1" w:rsidRDefault="004B5A53" w:rsidP="003815A1">
            <w:pPr>
              <w:spacing w:line="360" w:lineRule="auto"/>
              <w:ind w:left="360"/>
              <w:jc w:val="center"/>
              <w:rPr>
                <w:b/>
                <w:sz w:val="24"/>
                <w:szCs w:val="24"/>
                <w:u w:val="single"/>
                <w:lang w:val="fr-FR"/>
              </w:rPr>
            </w:pPr>
            <w:r w:rsidRPr="003815A1">
              <w:rPr>
                <w:b/>
                <w:sz w:val="24"/>
                <w:szCs w:val="24"/>
                <w:u w:val="single"/>
                <w:lang w:val="fr-FR"/>
              </w:rPr>
              <w:t>EXEMPLE DE ACTIVITĂŢI DE ÎNVĂŢARE</w:t>
            </w:r>
          </w:p>
        </w:tc>
      </w:tr>
      <w:tr w:rsidR="004B5A53" w:rsidRPr="003815A1" w:rsidTr="006227A8">
        <w:tc>
          <w:tcPr>
            <w:tcW w:w="936" w:type="dxa"/>
          </w:tcPr>
          <w:p w:rsidR="004B5A53" w:rsidRPr="003815A1" w:rsidRDefault="004B5A53" w:rsidP="003815A1">
            <w:pPr>
              <w:spacing w:line="360" w:lineRule="auto"/>
              <w:ind w:left="360"/>
              <w:rPr>
                <w:sz w:val="24"/>
                <w:szCs w:val="24"/>
                <w:lang w:val="pt-BR"/>
              </w:rPr>
            </w:pPr>
            <w:r w:rsidRPr="003815A1">
              <w:rPr>
                <w:sz w:val="24"/>
                <w:szCs w:val="24"/>
                <w:lang w:val="pt-BR"/>
              </w:rPr>
              <w:t>1.1</w:t>
            </w:r>
          </w:p>
        </w:tc>
        <w:tc>
          <w:tcPr>
            <w:tcW w:w="3767" w:type="dxa"/>
          </w:tcPr>
          <w:p w:rsidR="004B5A53" w:rsidRPr="003815A1" w:rsidRDefault="00382874" w:rsidP="003815A1">
            <w:pPr>
              <w:spacing w:line="360" w:lineRule="auto"/>
              <w:ind w:left="360"/>
              <w:rPr>
                <w:sz w:val="24"/>
                <w:szCs w:val="24"/>
                <w:lang w:val="en-US"/>
              </w:rPr>
            </w:pPr>
            <w:r w:rsidRPr="003815A1">
              <w:rPr>
                <w:sz w:val="24"/>
                <w:szCs w:val="24"/>
              </w:rPr>
              <w:t>Citirea unei varietăți de texte literare, nonliterare sau multimodale, demonstrând înțelegerea sensului acestora</w:t>
            </w:r>
          </w:p>
        </w:tc>
        <w:tc>
          <w:tcPr>
            <w:tcW w:w="5467" w:type="dxa"/>
          </w:tcPr>
          <w:p w:rsidR="004B5A53" w:rsidRPr="003815A1" w:rsidRDefault="004B5A53" w:rsidP="003815A1">
            <w:pPr>
              <w:spacing w:line="360" w:lineRule="auto"/>
              <w:ind w:left="360"/>
              <w:jc w:val="both"/>
              <w:rPr>
                <w:sz w:val="24"/>
                <w:szCs w:val="24"/>
              </w:rPr>
            </w:pPr>
            <w:r w:rsidRPr="003815A1">
              <w:rPr>
                <w:sz w:val="24"/>
                <w:szCs w:val="24"/>
              </w:rPr>
              <w:t>- exerciţii</w:t>
            </w:r>
            <w:r w:rsidR="00382874" w:rsidRPr="003815A1">
              <w:rPr>
                <w:sz w:val="24"/>
                <w:szCs w:val="24"/>
              </w:rPr>
              <w:t xml:space="preserve"> de lectură a unor texte</w:t>
            </w:r>
            <w:r w:rsidRPr="003815A1">
              <w:rPr>
                <w:sz w:val="24"/>
                <w:szCs w:val="24"/>
              </w:rPr>
              <w:t>, cu scopul de a desprinde esenţialul şi de a exprima acest lucru la schimbarea rolului de receptor cu cel de emiţător</w:t>
            </w:r>
            <w:r w:rsidR="004238D4" w:rsidRPr="003815A1">
              <w:rPr>
                <w:sz w:val="24"/>
                <w:szCs w:val="24"/>
              </w:rPr>
              <w:t>;</w:t>
            </w:r>
          </w:p>
          <w:p w:rsidR="00382874" w:rsidRPr="003815A1" w:rsidRDefault="00382874" w:rsidP="003815A1">
            <w:pPr>
              <w:spacing w:line="360" w:lineRule="auto"/>
              <w:ind w:left="360"/>
              <w:jc w:val="both"/>
              <w:rPr>
                <w:sz w:val="24"/>
                <w:szCs w:val="24"/>
              </w:rPr>
            </w:pPr>
            <w:r w:rsidRPr="003815A1">
              <w:rPr>
                <w:sz w:val="24"/>
                <w:szCs w:val="24"/>
              </w:rPr>
              <w:t>- exerciții de observare a structurii operei literare;</w:t>
            </w:r>
          </w:p>
          <w:p w:rsidR="00382874" w:rsidRPr="003815A1" w:rsidRDefault="00382874" w:rsidP="003815A1">
            <w:pPr>
              <w:spacing w:line="360" w:lineRule="auto"/>
              <w:ind w:left="360"/>
              <w:jc w:val="both"/>
              <w:rPr>
                <w:sz w:val="24"/>
                <w:szCs w:val="24"/>
              </w:rPr>
            </w:pPr>
            <w:r w:rsidRPr="003815A1">
              <w:rPr>
                <w:sz w:val="24"/>
                <w:szCs w:val="24"/>
              </w:rPr>
              <w:t>- exerciții de rezumare orală a unui text citit frontal sau individual;</w:t>
            </w:r>
          </w:p>
          <w:p w:rsidR="004B5A53" w:rsidRPr="006227A8" w:rsidRDefault="00382874" w:rsidP="006227A8">
            <w:pPr>
              <w:spacing w:line="360" w:lineRule="auto"/>
              <w:ind w:left="360"/>
              <w:jc w:val="both"/>
              <w:rPr>
                <w:sz w:val="24"/>
                <w:szCs w:val="24"/>
              </w:rPr>
            </w:pPr>
            <w:r w:rsidRPr="003815A1">
              <w:rPr>
                <w:sz w:val="24"/>
                <w:szCs w:val="24"/>
              </w:rPr>
              <w:t>- exerciții de comunicare a unor judecăți de valoare cu mijloace lingvistice adecvate;</w:t>
            </w:r>
          </w:p>
        </w:tc>
      </w:tr>
      <w:tr w:rsidR="004B5A53" w:rsidRPr="003815A1" w:rsidTr="006227A8">
        <w:tc>
          <w:tcPr>
            <w:tcW w:w="936" w:type="dxa"/>
          </w:tcPr>
          <w:p w:rsidR="004B5A53" w:rsidRPr="003815A1" w:rsidRDefault="004B5A53" w:rsidP="003815A1">
            <w:pPr>
              <w:spacing w:line="360" w:lineRule="auto"/>
              <w:ind w:left="360"/>
              <w:rPr>
                <w:sz w:val="24"/>
                <w:szCs w:val="24"/>
                <w:lang w:val="pt-BR"/>
              </w:rPr>
            </w:pPr>
            <w:r w:rsidRPr="003815A1">
              <w:rPr>
                <w:sz w:val="24"/>
                <w:szCs w:val="24"/>
                <w:lang w:val="pt-BR"/>
              </w:rPr>
              <w:t>1.2</w:t>
            </w:r>
          </w:p>
        </w:tc>
        <w:tc>
          <w:tcPr>
            <w:tcW w:w="3767" w:type="dxa"/>
          </w:tcPr>
          <w:p w:rsidR="004B5A53" w:rsidRPr="003815A1" w:rsidRDefault="004B5A53" w:rsidP="003815A1">
            <w:pPr>
              <w:spacing w:line="360" w:lineRule="auto"/>
              <w:ind w:left="360"/>
              <w:rPr>
                <w:sz w:val="24"/>
                <w:szCs w:val="24"/>
                <w:lang w:val="pt-BR"/>
              </w:rPr>
            </w:pPr>
            <w:r w:rsidRPr="003815A1">
              <w:rPr>
                <w:noProof/>
                <w:sz w:val="24"/>
                <w:szCs w:val="24"/>
              </w:rPr>
              <w:t>Distingerea între infor</w:t>
            </w:r>
            <w:r w:rsidRPr="003815A1">
              <w:rPr>
                <w:noProof/>
                <w:sz w:val="24"/>
                <w:szCs w:val="24"/>
              </w:rPr>
              <w:softHyphen/>
              <w:t>maţiile esen</w:t>
            </w:r>
            <w:r w:rsidRPr="003815A1">
              <w:rPr>
                <w:noProof/>
                <w:sz w:val="24"/>
                <w:szCs w:val="24"/>
              </w:rPr>
              <w:softHyphen/>
              <w:t>ţi</w:t>
            </w:r>
            <w:r w:rsidRPr="003815A1">
              <w:rPr>
                <w:noProof/>
                <w:sz w:val="24"/>
                <w:szCs w:val="24"/>
              </w:rPr>
              <w:softHyphen/>
              <w:t>ale şi cele de detaliu dintr-un mesaj oral, stabilind legă</w:t>
            </w:r>
            <w:r w:rsidRPr="003815A1">
              <w:rPr>
                <w:noProof/>
                <w:sz w:val="24"/>
                <w:szCs w:val="24"/>
              </w:rPr>
              <w:softHyphen/>
              <w:t>turi sau diferenţieri între in</w:t>
            </w:r>
            <w:r w:rsidRPr="003815A1">
              <w:rPr>
                <w:noProof/>
                <w:sz w:val="24"/>
                <w:szCs w:val="24"/>
              </w:rPr>
              <w:softHyphen/>
              <w:t>for</w:t>
            </w:r>
            <w:r w:rsidRPr="003815A1">
              <w:rPr>
                <w:noProof/>
                <w:sz w:val="24"/>
                <w:szCs w:val="24"/>
              </w:rPr>
              <w:softHyphen/>
              <w:t>maţiile receptate din surse diverse</w:t>
            </w:r>
          </w:p>
        </w:tc>
        <w:tc>
          <w:tcPr>
            <w:tcW w:w="5467" w:type="dxa"/>
          </w:tcPr>
          <w:p w:rsidR="004B5A53" w:rsidRPr="003815A1" w:rsidRDefault="004B5A53" w:rsidP="003815A1">
            <w:pPr>
              <w:spacing w:line="360" w:lineRule="auto"/>
              <w:ind w:left="360"/>
              <w:rPr>
                <w:sz w:val="24"/>
                <w:szCs w:val="24"/>
                <w:lang w:val="it-IT"/>
              </w:rPr>
            </w:pPr>
            <w:r w:rsidRPr="003815A1">
              <w:rPr>
                <w:sz w:val="24"/>
                <w:szCs w:val="24"/>
                <w:lang w:val="it-IT"/>
              </w:rPr>
              <w:t xml:space="preserve">-exerciții de identificare a cuvintelor-cheie, de explicare a textului, de identificare de teme / motive, </w:t>
            </w:r>
            <w:r w:rsidRPr="003815A1">
              <w:rPr>
                <w:sz w:val="24"/>
                <w:szCs w:val="24"/>
              </w:rPr>
              <w:t>sistemului de imagini (vizuale, auditive, motorii), a particularităţilor stilistice</w:t>
            </w:r>
            <w:r w:rsidR="004238D4" w:rsidRPr="003815A1">
              <w:rPr>
                <w:sz w:val="24"/>
                <w:szCs w:val="24"/>
              </w:rPr>
              <w:t>;</w:t>
            </w:r>
          </w:p>
        </w:tc>
      </w:tr>
      <w:tr w:rsidR="004B5A53" w:rsidRPr="003815A1" w:rsidTr="006227A8">
        <w:tc>
          <w:tcPr>
            <w:tcW w:w="936" w:type="dxa"/>
          </w:tcPr>
          <w:p w:rsidR="004B5A53" w:rsidRPr="003815A1" w:rsidRDefault="009745FD" w:rsidP="003815A1">
            <w:pPr>
              <w:spacing w:line="360" w:lineRule="auto"/>
              <w:ind w:left="360"/>
              <w:rPr>
                <w:sz w:val="24"/>
                <w:szCs w:val="24"/>
                <w:lang w:val="pt-BR"/>
              </w:rPr>
            </w:pPr>
            <w:r w:rsidRPr="003815A1">
              <w:rPr>
                <w:sz w:val="24"/>
                <w:szCs w:val="24"/>
                <w:lang w:val="pt-BR"/>
              </w:rPr>
              <w:t>1.3.</w:t>
            </w:r>
          </w:p>
        </w:tc>
        <w:tc>
          <w:tcPr>
            <w:tcW w:w="3767" w:type="dxa"/>
          </w:tcPr>
          <w:p w:rsidR="004B5A53" w:rsidRPr="003815A1" w:rsidRDefault="009745FD" w:rsidP="003815A1">
            <w:pPr>
              <w:spacing w:line="360" w:lineRule="auto"/>
              <w:ind w:left="360"/>
              <w:rPr>
                <w:sz w:val="24"/>
                <w:szCs w:val="24"/>
                <w:lang w:val="pt-BR"/>
              </w:rPr>
            </w:pPr>
            <w:r w:rsidRPr="003815A1">
              <w:rPr>
                <w:sz w:val="24"/>
                <w:szCs w:val="24"/>
                <w:lang w:val="it-IT"/>
              </w:rPr>
              <w:t xml:space="preserve">Recunoașterea și analiza principalelor componente de ordin structural, lexical și semantic al </w:t>
            </w:r>
            <w:r w:rsidR="00983679" w:rsidRPr="003815A1">
              <w:rPr>
                <w:sz w:val="24"/>
                <w:szCs w:val="24"/>
                <w:lang w:val="it-IT"/>
              </w:rPr>
              <w:t>unui text/fragment de text</w:t>
            </w:r>
          </w:p>
        </w:tc>
        <w:tc>
          <w:tcPr>
            <w:tcW w:w="5467" w:type="dxa"/>
          </w:tcPr>
          <w:p w:rsidR="00763C88" w:rsidRPr="003815A1" w:rsidRDefault="008E565F" w:rsidP="003815A1">
            <w:pPr>
              <w:numPr>
                <w:ilvl w:val="0"/>
                <w:numId w:val="8"/>
              </w:numPr>
              <w:spacing w:line="360" w:lineRule="auto"/>
              <w:rPr>
                <w:noProof/>
                <w:sz w:val="24"/>
                <w:szCs w:val="24"/>
              </w:rPr>
            </w:pPr>
            <w:r w:rsidRPr="003815A1">
              <w:rPr>
                <w:noProof/>
                <w:sz w:val="24"/>
                <w:szCs w:val="24"/>
              </w:rPr>
              <w:t>Exerciții de identificare a regionalismelor.</w:t>
            </w:r>
          </w:p>
        </w:tc>
      </w:tr>
    </w:tbl>
    <w:p w:rsidR="004B5A53" w:rsidRPr="003815A1" w:rsidRDefault="004B5A53" w:rsidP="003815A1">
      <w:pPr>
        <w:pStyle w:val="ListParagraph"/>
        <w:widowControl/>
        <w:autoSpaceDE/>
        <w:autoSpaceDN/>
        <w:adjustRightInd/>
        <w:spacing w:line="360" w:lineRule="auto"/>
        <w:rPr>
          <w:b/>
          <w:sz w:val="24"/>
          <w:szCs w:val="24"/>
        </w:rPr>
      </w:pPr>
    </w:p>
    <w:p w:rsidR="004B5A53" w:rsidRPr="003815A1" w:rsidRDefault="00DB4638" w:rsidP="003815A1">
      <w:pPr>
        <w:pStyle w:val="ListParagraph"/>
        <w:widowControl/>
        <w:numPr>
          <w:ilvl w:val="0"/>
          <w:numId w:val="2"/>
        </w:numPr>
        <w:pBdr>
          <w:top w:val="single" w:sz="4" w:space="1" w:color="auto"/>
          <w:left w:val="single" w:sz="4" w:space="31" w:color="auto"/>
          <w:bottom w:val="single" w:sz="4" w:space="1" w:color="auto"/>
          <w:right w:val="single" w:sz="4" w:space="4" w:color="auto"/>
        </w:pBdr>
        <w:shd w:val="clear" w:color="auto" w:fill="FFFFFF"/>
        <w:autoSpaceDE/>
        <w:autoSpaceDN/>
        <w:adjustRightInd/>
        <w:spacing w:line="360" w:lineRule="auto"/>
        <w:jc w:val="center"/>
        <w:rPr>
          <w:b/>
          <w:sz w:val="24"/>
          <w:szCs w:val="24"/>
        </w:rPr>
      </w:pPr>
      <w:r w:rsidRPr="003815A1">
        <w:rPr>
          <w:b/>
          <w:sz w:val="24"/>
          <w:szCs w:val="24"/>
        </w:rPr>
        <w:lastRenderedPageBreak/>
        <w:t>Utilizarea instrumentelor de analiză lexicală și structurală a textelor literare, nonliterare sau multimodale</w:t>
      </w:r>
    </w:p>
    <w:p w:rsidR="006227A8" w:rsidRPr="003815A1" w:rsidRDefault="006227A8" w:rsidP="006227A8">
      <w:pPr>
        <w:pStyle w:val="ListParagraph"/>
        <w:spacing w:line="360" w:lineRule="auto"/>
        <w:ind w:left="0"/>
        <w:jc w:val="both"/>
        <w:rPr>
          <w:b/>
          <w:sz w:val="24"/>
          <w:szCs w:val="24"/>
          <w:lang w:val="pt-BR"/>
        </w:rPr>
      </w:pPr>
    </w:p>
    <w:tbl>
      <w:tblPr>
        <w:tblW w:w="101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
        <w:gridCol w:w="3761"/>
        <w:gridCol w:w="5467"/>
      </w:tblGrid>
      <w:tr w:rsidR="004B5A53" w:rsidRPr="003815A1" w:rsidTr="006227A8">
        <w:tc>
          <w:tcPr>
            <w:tcW w:w="4703" w:type="dxa"/>
            <w:gridSpan w:val="2"/>
            <w:shd w:val="clear" w:color="auto" w:fill="FFFFFF"/>
          </w:tcPr>
          <w:p w:rsidR="004B5A53" w:rsidRPr="003815A1" w:rsidRDefault="004B5A53" w:rsidP="003815A1">
            <w:pPr>
              <w:spacing w:line="360" w:lineRule="auto"/>
              <w:ind w:left="360"/>
              <w:jc w:val="center"/>
              <w:rPr>
                <w:b/>
                <w:sz w:val="24"/>
                <w:szCs w:val="24"/>
                <w:u w:val="single"/>
                <w:lang w:val="it-IT"/>
              </w:rPr>
            </w:pPr>
            <w:r w:rsidRPr="003815A1">
              <w:rPr>
                <w:b/>
                <w:sz w:val="24"/>
                <w:szCs w:val="24"/>
                <w:u w:val="single"/>
                <w:lang w:val="it-IT"/>
              </w:rPr>
              <w:t>COMPETENŢE SPECIFICE</w:t>
            </w:r>
          </w:p>
          <w:p w:rsidR="004B5A53" w:rsidRPr="003815A1" w:rsidRDefault="004B5A53" w:rsidP="003815A1">
            <w:pPr>
              <w:spacing w:line="360" w:lineRule="auto"/>
              <w:ind w:left="360"/>
              <w:jc w:val="center"/>
              <w:rPr>
                <w:b/>
                <w:sz w:val="24"/>
                <w:szCs w:val="24"/>
                <w:lang w:val="it-IT"/>
              </w:rPr>
            </w:pPr>
          </w:p>
        </w:tc>
        <w:tc>
          <w:tcPr>
            <w:tcW w:w="5467" w:type="dxa"/>
            <w:shd w:val="clear" w:color="auto" w:fill="FFFFFF"/>
          </w:tcPr>
          <w:p w:rsidR="004B5A53" w:rsidRPr="003815A1" w:rsidRDefault="004B5A53" w:rsidP="003815A1">
            <w:pPr>
              <w:spacing w:line="360" w:lineRule="auto"/>
              <w:ind w:left="360"/>
              <w:jc w:val="center"/>
              <w:rPr>
                <w:b/>
                <w:sz w:val="24"/>
                <w:szCs w:val="24"/>
                <w:u w:val="single"/>
                <w:lang w:val="fr-FR"/>
              </w:rPr>
            </w:pPr>
            <w:r w:rsidRPr="003815A1">
              <w:rPr>
                <w:b/>
                <w:sz w:val="24"/>
                <w:szCs w:val="24"/>
                <w:u w:val="single"/>
                <w:lang w:val="fr-FR"/>
              </w:rPr>
              <w:t>EXEMPLE DE ACTIVITĂŢI DE ÎNVĂŢARE</w:t>
            </w:r>
          </w:p>
        </w:tc>
      </w:tr>
      <w:tr w:rsidR="004B5A53" w:rsidRPr="003815A1" w:rsidTr="006227A8">
        <w:tc>
          <w:tcPr>
            <w:tcW w:w="942" w:type="dxa"/>
          </w:tcPr>
          <w:p w:rsidR="004B5A53" w:rsidRPr="003815A1" w:rsidRDefault="009745FD" w:rsidP="003815A1">
            <w:pPr>
              <w:spacing w:line="360" w:lineRule="auto"/>
              <w:ind w:left="360"/>
              <w:rPr>
                <w:sz w:val="24"/>
                <w:szCs w:val="24"/>
                <w:lang w:val="pt-BR"/>
              </w:rPr>
            </w:pPr>
            <w:r w:rsidRPr="003815A1">
              <w:rPr>
                <w:sz w:val="24"/>
                <w:szCs w:val="24"/>
                <w:lang w:val="pt-BR"/>
              </w:rPr>
              <w:t>2.</w:t>
            </w:r>
            <w:r w:rsidR="007E5B1B" w:rsidRPr="003815A1">
              <w:rPr>
                <w:sz w:val="24"/>
                <w:szCs w:val="24"/>
                <w:lang w:val="pt-BR"/>
              </w:rPr>
              <w:t>1</w:t>
            </w:r>
            <w:r w:rsidR="004B5A53" w:rsidRPr="003815A1">
              <w:rPr>
                <w:sz w:val="24"/>
                <w:szCs w:val="24"/>
                <w:lang w:val="pt-BR"/>
              </w:rPr>
              <w:t>.</w:t>
            </w:r>
          </w:p>
        </w:tc>
        <w:tc>
          <w:tcPr>
            <w:tcW w:w="3761" w:type="dxa"/>
          </w:tcPr>
          <w:p w:rsidR="004B5A53" w:rsidRPr="003815A1" w:rsidRDefault="004B5A53" w:rsidP="003815A1">
            <w:pPr>
              <w:spacing w:line="360" w:lineRule="auto"/>
              <w:ind w:left="360"/>
              <w:rPr>
                <w:sz w:val="24"/>
                <w:szCs w:val="24"/>
                <w:lang w:val="pt-BR"/>
              </w:rPr>
            </w:pPr>
            <w:r w:rsidRPr="003815A1">
              <w:rPr>
                <w:noProof/>
                <w:sz w:val="24"/>
                <w:szCs w:val="24"/>
              </w:rPr>
              <w:t>Sesizarea valorii expresive a unităţilor lexicale în textele citite</w:t>
            </w:r>
          </w:p>
        </w:tc>
        <w:tc>
          <w:tcPr>
            <w:tcW w:w="5467" w:type="dxa"/>
          </w:tcPr>
          <w:p w:rsidR="004B5A53" w:rsidRPr="003815A1" w:rsidRDefault="004B5A53" w:rsidP="003815A1">
            <w:pPr>
              <w:spacing w:line="360" w:lineRule="auto"/>
              <w:ind w:left="360"/>
              <w:rPr>
                <w:noProof/>
                <w:sz w:val="24"/>
                <w:szCs w:val="24"/>
              </w:rPr>
            </w:pPr>
            <w:r w:rsidRPr="003815A1">
              <w:rPr>
                <w:noProof/>
                <w:sz w:val="24"/>
                <w:szCs w:val="24"/>
              </w:rPr>
              <w:t xml:space="preserve">- exerciții de explicare a unor expresii şi a unor cuvinte noi identificate într-un text citit, în context sau cu ajutorul dicţionarelor; </w:t>
            </w:r>
          </w:p>
          <w:p w:rsidR="004B5A53" w:rsidRPr="003815A1" w:rsidRDefault="004B5A53" w:rsidP="003815A1">
            <w:pPr>
              <w:spacing w:line="360" w:lineRule="auto"/>
              <w:ind w:left="360"/>
              <w:rPr>
                <w:noProof/>
                <w:sz w:val="24"/>
                <w:szCs w:val="24"/>
              </w:rPr>
            </w:pPr>
            <w:r w:rsidRPr="003815A1">
              <w:rPr>
                <w:noProof/>
                <w:sz w:val="24"/>
                <w:szCs w:val="24"/>
              </w:rPr>
              <w:t>- exerciții vizând sinonimia / antonimia / omonimia</w:t>
            </w:r>
            <w:r w:rsidR="0052377A" w:rsidRPr="003815A1">
              <w:rPr>
                <w:noProof/>
                <w:sz w:val="24"/>
                <w:szCs w:val="24"/>
              </w:rPr>
              <w:t>/ polisemia</w:t>
            </w:r>
            <w:r w:rsidRPr="003815A1">
              <w:rPr>
                <w:noProof/>
                <w:sz w:val="24"/>
                <w:szCs w:val="24"/>
              </w:rPr>
              <w:t xml:space="preserve">; </w:t>
            </w:r>
          </w:p>
          <w:p w:rsidR="004B5A53" w:rsidRPr="003815A1" w:rsidRDefault="004B5A53" w:rsidP="003815A1">
            <w:pPr>
              <w:spacing w:line="360" w:lineRule="auto"/>
              <w:ind w:left="360"/>
              <w:rPr>
                <w:noProof/>
                <w:sz w:val="24"/>
                <w:szCs w:val="24"/>
              </w:rPr>
            </w:pPr>
            <w:r w:rsidRPr="003815A1">
              <w:rPr>
                <w:noProof/>
                <w:sz w:val="24"/>
                <w:szCs w:val="24"/>
              </w:rPr>
              <w:t xml:space="preserve">- exerciții vizând mijloacele interne de îmbogăţire a vocabularului (derivarea, compunerea, schimbarea valorii gramaticale); </w:t>
            </w:r>
          </w:p>
          <w:p w:rsidR="007B043F" w:rsidRPr="003815A1" w:rsidRDefault="007B043F" w:rsidP="003815A1">
            <w:pPr>
              <w:spacing w:line="360" w:lineRule="auto"/>
              <w:ind w:left="360"/>
              <w:rPr>
                <w:noProof/>
                <w:sz w:val="24"/>
                <w:szCs w:val="24"/>
              </w:rPr>
            </w:pPr>
            <w:r w:rsidRPr="003815A1">
              <w:rPr>
                <w:noProof/>
                <w:sz w:val="24"/>
                <w:szCs w:val="24"/>
              </w:rPr>
              <w:t>- exerciții de prezentare a rolului unor diminutive/augmentative în exprimarea simpatiei/antipatiei față de anumite situații ilustrate în texte preluate din literatura folclorică;</w:t>
            </w:r>
          </w:p>
          <w:p w:rsidR="00763C88" w:rsidRPr="003815A1" w:rsidRDefault="00763C88" w:rsidP="003815A1">
            <w:pPr>
              <w:spacing w:line="360" w:lineRule="auto"/>
              <w:ind w:left="360"/>
              <w:rPr>
                <w:noProof/>
                <w:sz w:val="24"/>
                <w:szCs w:val="24"/>
              </w:rPr>
            </w:pPr>
            <w:r w:rsidRPr="003815A1">
              <w:rPr>
                <w:noProof/>
                <w:sz w:val="24"/>
                <w:szCs w:val="24"/>
              </w:rPr>
              <w:t>- exerciții de redactare a unor texte cu valorificarea valențelor stilistice ale nivelului lexical;</w:t>
            </w:r>
          </w:p>
        </w:tc>
      </w:tr>
      <w:tr w:rsidR="004B5A53" w:rsidRPr="003815A1" w:rsidTr="006227A8">
        <w:tc>
          <w:tcPr>
            <w:tcW w:w="942" w:type="dxa"/>
          </w:tcPr>
          <w:p w:rsidR="004B5A53" w:rsidRPr="003815A1" w:rsidRDefault="00E50185" w:rsidP="003815A1">
            <w:pPr>
              <w:spacing w:line="360" w:lineRule="auto"/>
              <w:ind w:left="360"/>
              <w:rPr>
                <w:sz w:val="24"/>
                <w:szCs w:val="24"/>
                <w:lang w:val="pt-BR"/>
              </w:rPr>
            </w:pPr>
            <w:r w:rsidRPr="003815A1">
              <w:rPr>
                <w:sz w:val="24"/>
                <w:szCs w:val="24"/>
                <w:lang w:val="pt-BR"/>
              </w:rPr>
              <w:t>2.</w:t>
            </w:r>
            <w:r w:rsidR="007E5B1B" w:rsidRPr="003815A1">
              <w:rPr>
                <w:sz w:val="24"/>
                <w:szCs w:val="24"/>
                <w:lang w:val="pt-BR"/>
              </w:rPr>
              <w:t>2</w:t>
            </w:r>
            <w:r w:rsidR="004B5A53" w:rsidRPr="003815A1">
              <w:rPr>
                <w:sz w:val="24"/>
                <w:szCs w:val="24"/>
                <w:lang w:val="pt-BR"/>
              </w:rPr>
              <w:t>.</w:t>
            </w:r>
          </w:p>
        </w:tc>
        <w:tc>
          <w:tcPr>
            <w:tcW w:w="3761" w:type="dxa"/>
          </w:tcPr>
          <w:p w:rsidR="004B5A53" w:rsidRPr="003815A1" w:rsidRDefault="00651029" w:rsidP="003815A1">
            <w:pPr>
              <w:spacing w:line="360" w:lineRule="auto"/>
              <w:ind w:left="360"/>
              <w:rPr>
                <w:sz w:val="24"/>
                <w:szCs w:val="24"/>
                <w:lang w:val="pt-BR"/>
              </w:rPr>
            </w:pPr>
            <w:r w:rsidRPr="003815A1">
              <w:rPr>
                <w:sz w:val="24"/>
                <w:szCs w:val="24"/>
              </w:rPr>
              <w:t>Exprimarea coerentă</w:t>
            </w:r>
            <w:r w:rsidR="004B5A53" w:rsidRPr="003815A1">
              <w:rPr>
                <w:sz w:val="24"/>
                <w:szCs w:val="24"/>
              </w:rPr>
              <w:t>, fără ticuri verbale şi pauze nejustificate între cuvinte şi idei</w:t>
            </w:r>
          </w:p>
        </w:tc>
        <w:tc>
          <w:tcPr>
            <w:tcW w:w="5467" w:type="dxa"/>
          </w:tcPr>
          <w:p w:rsidR="004B5A53" w:rsidRPr="003815A1" w:rsidRDefault="004B5A53" w:rsidP="003815A1">
            <w:pPr>
              <w:spacing w:line="360" w:lineRule="auto"/>
              <w:ind w:left="360"/>
              <w:rPr>
                <w:sz w:val="24"/>
                <w:szCs w:val="24"/>
                <w:lang w:val="it-IT"/>
              </w:rPr>
            </w:pPr>
            <w:r w:rsidRPr="003815A1">
              <w:rPr>
                <w:sz w:val="24"/>
                <w:szCs w:val="24"/>
              </w:rPr>
              <w:t>- exerciții de povestire î</w:t>
            </w:r>
            <w:r w:rsidR="00651029" w:rsidRPr="003815A1">
              <w:rPr>
                <w:sz w:val="24"/>
                <w:szCs w:val="24"/>
              </w:rPr>
              <w:t>n lanţ, de inițiere</w:t>
            </w:r>
            <w:r w:rsidRPr="003815A1">
              <w:rPr>
                <w:sz w:val="24"/>
                <w:szCs w:val="24"/>
              </w:rPr>
              <w:t>, de conti</w:t>
            </w:r>
            <w:r w:rsidR="00651029" w:rsidRPr="003815A1">
              <w:rPr>
                <w:sz w:val="24"/>
                <w:szCs w:val="24"/>
              </w:rPr>
              <w:t>nuare a comunicării, preconizarea</w:t>
            </w:r>
            <w:r w:rsidRPr="003815A1">
              <w:rPr>
                <w:sz w:val="24"/>
                <w:szCs w:val="24"/>
              </w:rPr>
              <w:t xml:space="preserve"> unui final neaşteptat</w:t>
            </w:r>
            <w:r w:rsidR="007E5B1B" w:rsidRPr="003815A1">
              <w:rPr>
                <w:sz w:val="24"/>
                <w:szCs w:val="24"/>
              </w:rPr>
              <w:t>;</w:t>
            </w:r>
          </w:p>
        </w:tc>
      </w:tr>
      <w:tr w:rsidR="009745FD" w:rsidRPr="003815A1" w:rsidTr="006227A8">
        <w:tc>
          <w:tcPr>
            <w:tcW w:w="942" w:type="dxa"/>
          </w:tcPr>
          <w:p w:rsidR="009745FD" w:rsidRPr="003815A1" w:rsidRDefault="009745FD" w:rsidP="003815A1">
            <w:pPr>
              <w:spacing w:line="360" w:lineRule="auto"/>
              <w:ind w:left="360"/>
              <w:rPr>
                <w:sz w:val="24"/>
                <w:szCs w:val="24"/>
                <w:lang w:val="pt-BR"/>
              </w:rPr>
            </w:pPr>
            <w:r w:rsidRPr="003815A1">
              <w:rPr>
                <w:sz w:val="24"/>
                <w:szCs w:val="24"/>
                <w:lang w:val="pt-BR"/>
              </w:rPr>
              <w:t>2.</w:t>
            </w:r>
            <w:r w:rsidR="007E5B1B" w:rsidRPr="003815A1">
              <w:rPr>
                <w:sz w:val="24"/>
                <w:szCs w:val="24"/>
                <w:lang w:val="pt-BR"/>
              </w:rPr>
              <w:t>3</w:t>
            </w:r>
            <w:r w:rsidRPr="003815A1">
              <w:rPr>
                <w:sz w:val="24"/>
                <w:szCs w:val="24"/>
                <w:lang w:val="pt-BR"/>
              </w:rPr>
              <w:t>.</w:t>
            </w:r>
          </w:p>
        </w:tc>
        <w:tc>
          <w:tcPr>
            <w:tcW w:w="3761" w:type="dxa"/>
          </w:tcPr>
          <w:p w:rsidR="009745FD" w:rsidRPr="003815A1" w:rsidRDefault="009745FD" w:rsidP="003815A1">
            <w:pPr>
              <w:spacing w:line="360" w:lineRule="auto"/>
              <w:ind w:left="360"/>
              <w:rPr>
                <w:sz w:val="24"/>
                <w:szCs w:val="24"/>
                <w:lang w:val="pt-BR"/>
              </w:rPr>
            </w:pPr>
            <w:r w:rsidRPr="003815A1">
              <w:rPr>
                <w:noProof/>
                <w:sz w:val="24"/>
                <w:szCs w:val="24"/>
              </w:rPr>
              <w:t>Integrarea categoriilor semantice în structuri lexicale proprii</w:t>
            </w:r>
          </w:p>
        </w:tc>
        <w:tc>
          <w:tcPr>
            <w:tcW w:w="5467" w:type="dxa"/>
          </w:tcPr>
          <w:p w:rsidR="009745FD" w:rsidRPr="003815A1" w:rsidRDefault="009745FD" w:rsidP="003815A1">
            <w:pPr>
              <w:spacing w:line="360" w:lineRule="auto"/>
              <w:ind w:left="360"/>
              <w:rPr>
                <w:noProof/>
                <w:sz w:val="24"/>
                <w:szCs w:val="24"/>
              </w:rPr>
            </w:pPr>
            <w:r w:rsidRPr="003815A1">
              <w:rPr>
                <w:noProof/>
                <w:sz w:val="24"/>
                <w:szCs w:val="24"/>
              </w:rPr>
              <w:t>- exerciții de recunoaștere a categoriilor semantice studiate dintr-un text suport și de notare a lor într-un organizator grafic;</w:t>
            </w:r>
          </w:p>
          <w:p w:rsidR="009745FD" w:rsidRPr="003815A1" w:rsidRDefault="009745FD" w:rsidP="003815A1">
            <w:pPr>
              <w:spacing w:line="360" w:lineRule="auto"/>
              <w:ind w:left="360"/>
              <w:rPr>
                <w:noProof/>
                <w:sz w:val="24"/>
                <w:szCs w:val="24"/>
              </w:rPr>
            </w:pPr>
            <w:r w:rsidRPr="003815A1">
              <w:rPr>
                <w:noProof/>
                <w:sz w:val="24"/>
                <w:szCs w:val="24"/>
              </w:rPr>
              <w:t>- exerciții de utilizare a sinonimelor unor termeni pentru evitarea monotoniei în exprimarea scrisă și orală;</w:t>
            </w:r>
          </w:p>
          <w:p w:rsidR="009745FD" w:rsidRPr="003815A1" w:rsidRDefault="009745FD" w:rsidP="003815A1">
            <w:pPr>
              <w:spacing w:line="360" w:lineRule="auto"/>
              <w:ind w:left="360"/>
              <w:rPr>
                <w:noProof/>
                <w:sz w:val="24"/>
                <w:szCs w:val="24"/>
              </w:rPr>
            </w:pPr>
            <w:r w:rsidRPr="003815A1">
              <w:rPr>
                <w:noProof/>
                <w:sz w:val="24"/>
                <w:szCs w:val="24"/>
              </w:rPr>
              <w:t>- exerciții de ilustrare a valorii expresive a categoriilor semantice studiate prin redactarea unor texte;</w:t>
            </w:r>
          </w:p>
          <w:p w:rsidR="007E5B1B" w:rsidRPr="003815A1" w:rsidRDefault="007E5B1B" w:rsidP="003815A1">
            <w:pPr>
              <w:spacing w:line="360" w:lineRule="auto"/>
              <w:ind w:left="360"/>
              <w:rPr>
                <w:noProof/>
                <w:sz w:val="24"/>
                <w:szCs w:val="24"/>
              </w:rPr>
            </w:pPr>
          </w:p>
        </w:tc>
      </w:tr>
    </w:tbl>
    <w:p w:rsidR="004B5A53" w:rsidRPr="003815A1" w:rsidRDefault="004B5A53" w:rsidP="003815A1">
      <w:pPr>
        <w:spacing w:line="360" w:lineRule="auto"/>
        <w:jc w:val="both"/>
        <w:rPr>
          <w:sz w:val="24"/>
          <w:szCs w:val="24"/>
          <w:lang w:val="pt-BR"/>
        </w:rPr>
      </w:pPr>
    </w:p>
    <w:p w:rsidR="004B5A53" w:rsidRPr="003815A1" w:rsidRDefault="007E5B1B" w:rsidP="003815A1">
      <w:pPr>
        <w:pStyle w:val="ListParagraph"/>
        <w:widowControl/>
        <w:numPr>
          <w:ilvl w:val="0"/>
          <w:numId w:val="2"/>
        </w:numPr>
        <w:pBdr>
          <w:top w:val="single" w:sz="4" w:space="1" w:color="auto"/>
          <w:left w:val="single" w:sz="4" w:space="4" w:color="auto"/>
          <w:bottom w:val="single" w:sz="4" w:space="1" w:color="auto"/>
          <w:right w:val="single" w:sz="4" w:space="0" w:color="auto"/>
        </w:pBdr>
        <w:shd w:val="clear" w:color="auto" w:fill="FFFFFF"/>
        <w:autoSpaceDE/>
        <w:autoSpaceDN/>
        <w:adjustRightInd/>
        <w:spacing w:line="360" w:lineRule="auto"/>
        <w:jc w:val="center"/>
        <w:rPr>
          <w:sz w:val="24"/>
          <w:szCs w:val="24"/>
        </w:rPr>
      </w:pPr>
      <w:r w:rsidRPr="003815A1">
        <w:rPr>
          <w:b/>
          <w:sz w:val="24"/>
          <w:szCs w:val="24"/>
          <w:lang w:val="pt-BR"/>
        </w:rPr>
        <w:t>Dezvoltarea motivației și interesului pentru lectură</w:t>
      </w:r>
    </w:p>
    <w:p w:rsidR="004B5A53" w:rsidRPr="003815A1" w:rsidRDefault="004B5A53" w:rsidP="003815A1">
      <w:pPr>
        <w:pStyle w:val="ListParagraph"/>
        <w:spacing w:line="360" w:lineRule="auto"/>
        <w:rPr>
          <w:sz w:val="24"/>
          <w:szCs w:val="24"/>
        </w:rPr>
      </w:pPr>
    </w:p>
    <w:tbl>
      <w:tblPr>
        <w:tblW w:w="101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803"/>
        <w:gridCol w:w="5467"/>
      </w:tblGrid>
      <w:tr w:rsidR="004B5A53" w:rsidRPr="003815A1" w:rsidTr="006227A8">
        <w:tc>
          <w:tcPr>
            <w:tcW w:w="4703" w:type="dxa"/>
            <w:gridSpan w:val="2"/>
            <w:tcBorders>
              <w:top w:val="single" w:sz="4" w:space="0" w:color="auto"/>
              <w:left w:val="single" w:sz="4" w:space="0" w:color="auto"/>
              <w:bottom w:val="single" w:sz="4" w:space="0" w:color="auto"/>
              <w:right w:val="single" w:sz="4" w:space="0" w:color="auto"/>
            </w:tcBorders>
            <w:shd w:val="clear" w:color="auto" w:fill="F2DBDB"/>
          </w:tcPr>
          <w:p w:rsidR="004B5A53" w:rsidRPr="003815A1" w:rsidRDefault="004B5A53" w:rsidP="003815A1">
            <w:pPr>
              <w:spacing w:line="360" w:lineRule="auto"/>
              <w:ind w:left="360"/>
              <w:jc w:val="center"/>
              <w:rPr>
                <w:b/>
                <w:sz w:val="24"/>
                <w:szCs w:val="24"/>
                <w:u w:val="single"/>
                <w:lang w:val="it-IT"/>
              </w:rPr>
            </w:pPr>
            <w:r w:rsidRPr="003815A1">
              <w:rPr>
                <w:b/>
                <w:sz w:val="24"/>
                <w:szCs w:val="24"/>
                <w:u w:val="single"/>
                <w:lang w:val="it-IT"/>
              </w:rPr>
              <w:t>COMPETENŢE SPECIFICE</w:t>
            </w:r>
          </w:p>
          <w:p w:rsidR="004B5A53" w:rsidRPr="003815A1" w:rsidRDefault="004B5A53" w:rsidP="003815A1">
            <w:pPr>
              <w:spacing w:line="360" w:lineRule="auto"/>
              <w:ind w:left="360"/>
              <w:jc w:val="center"/>
              <w:rPr>
                <w:b/>
                <w:sz w:val="24"/>
                <w:szCs w:val="24"/>
                <w:lang w:val="it-IT"/>
              </w:rPr>
            </w:pPr>
          </w:p>
        </w:tc>
        <w:tc>
          <w:tcPr>
            <w:tcW w:w="5467" w:type="dxa"/>
            <w:tcBorders>
              <w:top w:val="single" w:sz="4" w:space="0" w:color="auto"/>
              <w:left w:val="single" w:sz="4" w:space="0" w:color="auto"/>
              <w:bottom w:val="single" w:sz="4" w:space="0" w:color="auto"/>
              <w:right w:val="single" w:sz="4" w:space="0" w:color="auto"/>
            </w:tcBorders>
            <w:shd w:val="clear" w:color="auto" w:fill="F2DBDB"/>
          </w:tcPr>
          <w:p w:rsidR="004B5A53" w:rsidRPr="003815A1" w:rsidRDefault="004B5A53" w:rsidP="003815A1">
            <w:pPr>
              <w:spacing w:line="360" w:lineRule="auto"/>
              <w:ind w:left="360"/>
              <w:jc w:val="center"/>
              <w:rPr>
                <w:b/>
                <w:sz w:val="24"/>
                <w:szCs w:val="24"/>
                <w:u w:val="single"/>
                <w:lang w:val="fr-FR"/>
              </w:rPr>
            </w:pPr>
            <w:r w:rsidRPr="003815A1">
              <w:rPr>
                <w:b/>
                <w:sz w:val="24"/>
                <w:szCs w:val="24"/>
                <w:u w:val="single"/>
                <w:lang w:val="fr-FR"/>
              </w:rPr>
              <w:t>EXEMPLE DE ACTIVITĂŢI DE ÎNVĂŢARE</w:t>
            </w:r>
          </w:p>
        </w:tc>
      </w:tr>
      <w:tr w:rsidR="004B5A53" w:rsidRPr="003815A1" w:rsidTr="006227A8">
        <w:tc>
          <w:tcPr>
            <w:tcW w:w="900"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3.1</w:t>
            </w:r>
          </w:p>
        </w:tc>
        <w:tc>
          <w:tcPr>
            <w:tcW w:w="3803"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9E5D35" w:rsidP="003815A1">
            <w:pPr>
              <w:spacing w:line="360" w:lineRule="auto"/>
              <w:ind w:left="360"/>
              <w:rPr>
                <w:sz w:val="24"/>
                <w:szCs w:val="24"/>
                <w:lang w:val="it-IT"/>
              </w:rPr>
            </w:pPr>
            <w:r w:rsidRPr="003815A1">
              <w:rPr>
                <w:sz w:val="24"/>
                <w:szCs w:val="24"/>
                <w:lang w:val="it-IT"/>
              </w:rPr>
              <w:t>Descifrarea</w:t>
            </w:r>
            <w:r w:rsidR="004B5A53" w:rsidRPr="003815A1">
              <w:rPr>
                <w:sz w:val="24"/>
                <w:szCs w:val="24"/>
                <w:lang w:val="it-IT"/>
              </w:rPr>
              <w:t xml:space="preserve"> adecvată a sensului unui mesaj transmis prin diferite tipuri de texte</w:t>
            </w:r>
          </w:p>
        </w:tc>
        <w:tc>
          <w:tcPr>
            <w:tcW w:w="5467"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E07C79" w:rsidP="003815A1">
            <w:pPr>
              <w:spacing w:line="360" w:lineRule="auto"/>
              <w:ind w:left="360"/>
              <w:rPr>
                <w:sz w:val="24"/>
                <w:szCs w:val="24"/>
                <w:lang w:val="it-IT"/>
              </w:rPr>
            </w:pPr>
            <w:r w:rsidRPr="003815A1">
              <w:rPr>
                <w:sz w:val="24"/>
                <w:szCs w:val="24"/>
                <w:lang w:val="it-IT"/>
              </w:rPr>
              <w:t>- exerciţii de valorificare prin lec</w:t>
            </w:r>
            <w:r w:rsidR="0015750A" w:rsidRPr="003815A1">
              <w:rPr>
                <w:sz w:val="24"/>
                <w:szCs w:val="24"/>
                <w:lang w:val="it-IT"/>
              </w:rPr>
              <w:t>tură a unor teme diverse (copilă</w:t>
            </w:r>
            <w:r w:rsidRPr="003815A1">
              <w:rPr>
                <w:sz w:val="24"/>
                <w:szCs w:val="24"/>
                <w:lang w:val="it-IT"/>
              </w:rPr>
              <w:t>ria, adolescența, prietenia, aventura, iubirea, călătorie etc.)</w:t>
            </w:r>
            <w:r w:rsidR="00763C88" w:rsidRPr="003815A1">
              <w:rPr>
                <w:sz w:val="24"/>
                <w:szCs w:val="24"/>
                <w:lang w:val="it-IT"/>
              </w:rPr>
              <w:t>;</w:t>
            </w:r>
          </w:p>
          <w:p w:rsidR="004B5A53" w:rsidRPr="003815A1" w:rsidRDefault="00E07C79" w:rsidP="003815A1">
            <w:pPr>
              <w:spacing w:line="360" w:lineRule="auto"/>
              <w:ind w:left="360"/>
              <w:rPr>
                <w:sz w:val="24"/>
                <w:szCs w:val="24"/>
                <w:lang w:val="es-AR" w:eastAsia="en-CA"/>
              </w:rPr>
            </w:pPr>
            <w:r w:rsidRPr="003815A1">
              <w:rPr>
                <w:sz w:val="24"/>
                <w:szCs w:val="24"/>
                <w:lang w:val="it-IT"/>
              </w:rPr>
              <w:t>- exerciții de prezentare orală a cărților</w:t>
            </w:r>
            <w:r w:rsidR="004B5A53" w:rsidRPr="003815A1">
              <w:rPr>
                <w:sz w:val="24"/>
                <w:szCs w:val="24"/>
                <w:lang w:val="it-IT"/>
              </w:rPr>
              <w:t xml:space="preserve"> citite</w:t>
            </w:r>
            <w:r w:rsidRPr="003815A1">
              <w:rPr>
                <w:sz w:val="24"/>
                <w:szCs w:val="24"/>
                <w:lang w:val="es-AR" w:eastAsia="en-CA"/>
              </w:rPr>
              <w:t>, prin transpunerea unor gânduri și emoții personale despre cartea citită</w:t>
            </w:r>
            <w:r w:rsidR="00763C88" w:rsidRPr="003815A1">
              <w:rPr>
                <w:sz w:val="24"/>
                <w:szCs w:val="24"/>
                <w:lang w:val="es-AR" w:eastAsia="en-CA"/>
              </w:rPr>
              <w:t>;</w:t>
            </w:r>
          </w:p>
          <w:p w:rsidR="00E07C79" w:rsidRPr="003815A1" w:rsidRDefault="00E07C79" w:rsidP="003815A1">
            <w:pPr>
              <w:spacing w:line="360" w:lineRule="auto"/>
              <w:ind w:left="360"/>
              <w:rPr>
                <w:sz w:val="24"/>
                <w:szCs w:val="24"/>
                <w:lang w:val="it-IT"/>
              </w:rPr>
            </w:pPr>
            <w:r w:rsidRPr="003815A1">
              <w:rPr>
                <w:sz w:val="24"/>
                <w:szCs w:val="24"/>
                <w:lang w:val="es-AR" w:eastAsia="en-CA"/>
              </w:rPr>
              <w:t>- exerciții de extragere a unor valori comportamentale din cărțile lecturate;</w:t>
            </w:r>
          </w:p>
        </w:tc>
      </w:tr>
      <w:tr w:rsidR="004B5A53" w:rsidRPr="003815A1" w:rsidTr="006227A8">
        <w:trPr>
          <w:trHeight w:val="645"/>
        </w:trPr>
        <w:tc>
          <w:tcPr>
            <w:tcW w:w="900"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3.2</w:t>
            </w:r>
          </w:p>
        </w:tc>
        <w:tc>
          <w:tcPr>
            <w:tcW w:w="3803"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es-AR" w:eastAsia="en-CA"/>
              </w:rPr>
            </w:pPr>
            <w:r w:rsidRPr="003815A1">
              <w:rPr>
                <w:sz w:val="24"/>
                <w:szCs w:val="24"/>
                <w:lang w:val="pt-BR"/>
              </w:rPr>
              <w:t xml:space="preserve">Utilizarea corectă, nuanţată a limbii, </w:t>
            </w:r>
            <w:r w:rsidRPr="003815A1">
              <w:rPr>
                <w:sz w:val="24"/>
                <w:szCs w:val="24"/>
                <w:lang w:val="es-AR" w:eastAsia="en-CA"/>
              </w:rPr>
              <w:t>recurgând la categoriile semantice studiate şi la mijloacele de îmbogăţire a vocabularului</w:t>
            </w:r>
          </w:p>
          <w:p w:rsidR="004B5A53" w:rsidRPr="003815A1" w:rsidRDefault="004B5A53" w:rsidP="003815A1">
            <w:pPr>
              <w:spacing w:line="360" w:lineRule="auto"/>
              <w:ind w:left="360"/>
              <w:rPr>
                <w:sz w:val="24"/>
                <w:szCs w:val="24"/>
                <w:lang w:val="pt-BR"/>
              </w:rPr>
            </w:pPr>
          </w:p>
        </w:tc>
        <w:tc>
          <w:tcPr>
            <w:tcW w:w="5467"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 xml:space="preserve">- exerciţii de selectare a </w:t>
            </w:r>
            <w:r w:rsidR="004238D4" w:rsidRPr="003815A1">
              <w:rPr>
                <w:sz w:val="24"/>
                <w:szCs w:val="24"/>
                <w:lang w:val="pt-BR"/>
              </w:rPr>
              <w:t>câmpurilor lexicale;</w:t>
            </w:r>
          </w:p>
          <w:p w:rsidR="004B5A53" w:rsidRPr="003815A1" w:rsidRDefault="004B5A53" w:rsidP="003815A1">
            <w:pPr>
              <w:spacing w:line="360" w:lineRule="auto"/>
              <w:ind w:left="360"/>
              <w:rPr>
                <w:sz w:val="24"/>
                <w:szCs w:val="24"/>
                <w:lang w:val="pt-BR"/>
              </w:rPr>
            </w:pPr>
            <w:r w:rsidRPr="003815A1">
              <w:rPr>
                <w:sz w:val="24"/>
                <w:szCs w:val="24"/>
                <w:lang w:val="pt-BR"/>
              </w:rPr>
              <w:t>- exerciţii de diferenţiere a sensurilor cuvântului în context</w:t>
            </w:r>
            <w:r w:rsidR="00E07C79" w:rsidRPr="003815A1">
              <w:rPr>
                <w:sz w:val="24"/>
                <w:szCs w:val="24"/>
                <w:lang w:val="pt-BR"/>
              </w:rPr>
              <w:t>;</w:t>
            </w:r>
          </w:p>
          <w:p w:rsidR="004B5A53" w:rsidRPr="003815A1" w:rsidRDefault="004B5A53" w:rsidP="003815A1">
            <w:pPr>
              <w:spacing w:line="360" w:lineRule="auto"/>
              <w:ind w:left="360"/>
              <w:rPr>
                <w:sz w:val="24"/>
                <w:szCs w:val="24"/>
                <w:lang w:val="pt-BR"/>
              </w:rPr>
            </w:pPr>
            <w:r w:rsidRPr="003815A1">
              <w:rPr>
                <w:sz w:val="24"/>
                <w:szCs w:val="24"/>
                <w:lang w:val="pt-BR"/>
              </w:rPr>
              <w:t>- exerciţii de aplicare în exprimarea proprie a normelor ortografice, ortoepice şi de punctuaţie</w:t>
            </w:r>
            <w:r w:rsidR="00E07C79" w:rsidRPr="003815A1">
              <w:rPr>
                <w:sz w:val="24"/>
                <w:szCs w:val="24"/>
                <w:lang w:val="pt-BR"/>
              </w:rPr>
              <w:t>;</w:t>
            </w:r>
          </w:p>
        </w:tc>
      </w:tr>
      <w:tr w:rsidR="004B5A53" w:rsidRPr="003815A1" w:rsidTr="006227A8">
        <w:trPr>
          <w:trHeight w:val="64"/>
        </w:trPr>
        <w:tc>
          <w:tcPr>
            <w:tcW w:w="900"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3.3</w:t>
            </w:r>
          </w:p>
        </w:tc>
        <w:tc>
          <w:tcPr>
            <w:tcW w:w="3803"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Folosirea adecvată a unor forme de exprimare scrisă / orală în diferite contexte de comunicare</w:t>
            </w:r>
          </w:p>
          <w:p w:rsidR="004B5A53" w:rsidRPr="003815A1" w:rsidRDefault="004B5A53" w:rsidP="003815A1">
            <w:pPr>
              <w:spacing w:line="360" w:lineRule="auto"/>
              <w:ind w:left="360"/>
              <w:rPr>
                <w:sz w:val="24"/>
                <w:szCs w:val="24"/>
                <w:lang w:val="pt-BR"/>
              </w:rPr>
            </w:pPr>
          </w:p>
        </w:tc>
        <w:tc>
          <w:tcPr>
            <w:tcW w:w="5467"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 f</w:t>
            </w:r>
            <w:r w:rsidR="0052377A" w:rsidRPr="003815A1">
              <w:rPr>
                <w:sz w:val="24"/>
                <w:szCs w:val="24"/>
                <w:lang w:val="pt-BR"/>
              </w:rPr>
              <w:t xml:space="preserve">olosirea și </w:t>
            </w:r>
            <w:r w:rsidRPr="003815A1">
              <w:rPr>
                <w:sz w:val="24"/>
                <w:szCs w:val="24"/>
                <w:lang w:val="pt-BR"/>
              </w:rPr>
              <w:t>cunoaşterea sensului corect al cuvintelor (neologismelor</w:t>
            </w:r>
            <w:r w:rsidR="008D7F00" w:rsidRPr="003815A1">
              <w:rPr>
                <w:sz w:val="24"/>
                <w:szCs w:val="24"/>
                <w:lang w:val="pt-BR"/>
              </w:rPr>
              <w:t>/argoului și jargonului</w:t>
            </w:r>
            <w:r w:rsidRPr="003815A1">
              <w:rPr>
                <w:sz w:val="24"/>
                <w:szCs w:val="24"/>
                <w:lang w:val="pt-BR"/>
              </w:rPr>
              <w:t>)</w:t>
            </w:r>
          </w:p>
          <w:p w:rsidR="004B5A53" w:rsidRPr="003815A1" w:rsidRDefault="004B5A53" w:rsidP="003815A1">
            <w:pPr>
              <w:spacing w:line="360" w:lineRule="auto"/>
              <w:ind w:left="360"/>
              <w:rPr>
                <w:sz w:val="24"/>
                <w:szCs w:val="24"/>
                <w:lang w:val="pt-BR"/>
              </w:rPr>
            </w:pPr>
            <w:r w:rsidRPr="003815A1">
              <w:rPr>
                <w:sz w:val="24"/>
                <w:szCs w:val="24"/>
                <w:lang w:val="pt-BR"/>
              </w:rPr>
              <w:t>- jocuri de rol</w:t>
            </w:r>
            <w:r w:rsidR="00E07C79" w:rsidRPr="003815A1">
              <w:rPr>
                <w:sz w:val="24"/>
                <w:szCs w:val="24"/>
                <w:lang w:val="pt-BR"/>
              </w:rPr>
              <w:t>;</w:t>
            </w:r>
          </w:p>
        </w:tc>
      </w:tr>
      <w:tr w:rsidR="004B5A53" w:rsidRPr="003815A1" w:rsidTr="006227A8">
        <w:trPr>
          <w:trHeight w:val="64"/>
        </w:trPr>
        <w:tc>
          <w:tcPr>
            <w:tcW w:w="900" w:type="dxa"/>
            <w:tcBorders>
              <w:top w:val="single" w:sz="4" w:space="0" w:color="auto"/>
              <w:left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3.4</w:t>
            </w:r>
          </w:p>
        </w:tc>
        <w:tc>
          <w:tcPr>
            <w:tcW w:w="3803" w:type="dxa"/>
            <w:tcBorders>
              <w:top w:val="single" w:sz="4" w:space="0" w:color="auto"/>
              <w:left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noProof/>
                <w:sz w:val="24"/>
                <w:szCs w:val="24"/>
              </w:rPr>
              <w:t>Redactarea textelor cu destinaţii di</w:t>
            </w:r>
            <w:r w:rsidRPr="003815A1">
              <w:rPr>
                <w:noProof/>
                <w:sz w:val="24"/>
                <w:szCs w:val="24"/>
              </w:rPr>
              <w:softHyphen/>
              <w:t>verse</w:t>
            </w:r>
          </w:p>
        </w:tc>
        <w:tc>
          <w:tcPr>
            <w:tcW w:w="5467" w:type="dxa"/>
            <w:tcBorders>
              <w:top w:val="single" w:sz="4" w:space="0" w:color="auto"/>
              <w:left w:val="single" w:sz="4" w:space="0" w:color="auto"/>
              <w:right w:val="single" w:sz="4" w:space="0" w:color="auto"/>
            </w:tcBorders>
            <w:shd w:val="clear" w:color="auto" w:fill="auto"/>
          </w:tcPr>
          <w:p w:rsidR="004B5A53" w:rsidRPr="003815A1" w:rsidRDefault="004B5A53" w:rsidP="003815A1">
            <w:pPr>
              <w:spacing w:line="360" w:lineRule="auto"/>
              <w:ind w:left="360"/>
              <w:rPr>
                <w:noProof/>
                <w:sz w:val="24"/>
                <w:szCs w:val="24"/>
              </w:rPr>
            </w:pPr>
            <w:r w:rsidRPr="003815A1">
              <w:rPr>
                <w:noProof/>
                <w:sz w:val="24"/>
                <w:szCs w:val="24"/>
              </w:rPr>
              <w:t xml:space="preserve">- exerciții de structurare a detaliilor în jurul ideii principale; </w:t>
            </w:r>
          </w:p>
          <w:p w:rsidR="004B5A53" w:rsidRPr="003815A1" w:rsidRDefault="004B5A53" w:rsidP="003815A1">
            <w:pPr>
              <w:spacing w:line="360" w:lineRule="auto"/>
              <w:ind w:left="360"/>
              <w:rPr>
                <w:noProof/>
                <w:sz w:val="24"/>
                <w:szCs w:val="24"/>
              </w:rPr>
            </w:pPr>
            <w:r w:rsidRPr="003815A1">
              <w:rPr>
                <w:noProof/>
                <w:sz w:val="24"/>
                <w:szCs w:val="24"/>
              </w:rPr>
              <w:t xml:space="preserve">- exerciții de relatare a unor fapte/ întâmplări; </w:t>
            </w:r>
          </w:p>
        </w:tc>
      </w:tr>
    </w:tbl>
    <w:p w:rsidR="004B5A53" w:rsidRPr="003815A1" w:rsidRDefault="004B5A53" w:rsidP="003815A1">
      <w:pPr>
        <w:spacing w:line="360" w:lineRule="auto"/>
        <w:rPr>
          <w:sz w:val="24"/>
          <w:szCs w:val="24"/>
          <w:lang w:val="pt-BR"/>
        </w:rPr>
      </w:pPr>
    </w:p>
    <w:p w:rsidR="004B5A53" w:rsidRPr="003815A1" w:rsidRDefault="007E5B1B" w:rsidP="003815A1">
      <w:pPr>
        <w:pStyle w:val="ListParagraph"/>
        <w:widowControl/>
        <w:numPr>
          <w:ilvl w:val="0"/>
          <w:numId w:val="2"/>
        </w:numPr>
        <w:pBdr>
          <w:top w:val="single" w:sz="4" w:space="1" w:color="auto"/>
          <w:left w:val="single" w:sz="4" w:space="4" w:color="auto"/>
          <w:bottom w:val="single" w:sz="4" w:space="1" w:color="auto"/>
          <w:right w:val="single" w:sz="4" w:space="0" w:color="auto"/>
        </w:pBdr>
        <w:shd w:val="clear" w:color="auto" w:fill="FFFFFF"/>
        <w:autoSpaceDE/>
        <w:autoSpaceDN/>
        <w:adjustRightInd/>
        <w:spacing w:line="360" w:lineRule="auto"/>
        <w:jc w:val="center"/>
        <w:rPr>
          <w:sz w:val="24"/>
          <w:szCs w:val="24"/>
          <w:lang w:val="it-IT"/>
        </w:rPr>
      </w:pPr>
      <w:r w:rsidRPr="003815A1">
        <w:rPr>
          <w:b/>
          <w:sz w:val="24"/>
          <w:szCs w:val="24"/>
          <w:lang w:val="it-IT"/>
        </w:rPr>
        <w:t>Utilizarea lecturii în vederea îmbogățirii și activizării vocabularului</w:t>
      </w:r>
      <w:r w:rsidR="004B5A53" w:rsidRPr="003815A1">
        <w:rPr>
          <w:b/>
          <w:sz w:val="24"/>
          <w:szCs w:val="24"/>
          <w:lang w:val="it-IT"/>
        </w:rPr>
        <w:t>.</w:t>
      </w:r>
    </w:p>
    <w:p w:rsidR="004B5A53" w:rsidRPr="003815A1" w:rsidRDefault="004B5A53" w:rsidP="003815A1">
      <w:pPr>
        <w:spacing w:line="360" w:lineRule="auto"/>
        <w:rPr>
          <w:sz w:val="24"/>
          <w:szCs w:val="24"/>
          <w:lang w:val="it-IT"/>
        </w:rPr>
      </w:pPr>
    </w:p>
    <w:tbl>
      <w:tblPr>
        <w:tblW w:w="101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7"/>
        <w:gridCol w:w="4448"/>
        <w:gridCol w:w="25"/>
        <w:gridCol w:w="4680"/>
      </w:tblGrid>
      <w:tr w:rsidR="004B5A53" w:rsidRPr="003815A1" w:rsidTr="00C216B3">
        <w:tc>
          <w:tcPr>
            <w:tcW w:w="5465" w:type="dxa"/>
            <w:gridSpan w:val="2"/>
            <w:tcBorders>
              <w:top w:val="single" w:sz="4" w:space="0" w:color="auto"/>
              <w:left w:val="single" w:sz="4" w:space="0" w:color="auto"/>
              <w:bottom w:val="single" w:sz="4" w:space="0" w:color="auto"/>
              <w:right w:val="single" w:sz="4" w:space="0" w:color="auto"/>
            </w:tcBorders>
            <w:shd w:val="clear" w:color="auto" w:fill="FFFFFF"/>
          </w:tcPr>
          <w:p w:rsidR="004B5A53" w:rsidRPr="003815A1" w:rsidRDefault="004B5A53" w:rsidP="003815A1">
            <w:pPr>
              <w:spacing w:line="360" w:lineRule="auto"/>
              <w:ind w:left="360"/>
              <w:jc w:val="center"/>
              <w:rPr>
                <w:b/>
                <w:sz w:val="24"/>
                <w:szCs w:val="24"/>
                <w:u w:val="single"/>
                <w:lang w:val="it-IT"/>
              </w:rPr>
            </w:pPr>
            <w:r w:rsidRPr="003815A1">
              <w:rPr>
                <w:b/>
                <w:sz w:val="24"/>
                <w:szCs w:val="24"/>
                <w:u w:val="single"/>
                <w:lang w:val="it-IT"/>
              </w:rPr>
              <w:t>COMPETENŢE SPECIFICE</w:t>
            </w:r>
          </w:p>
          <w:p w:rsidR="004B5A53" w:rsidRPr="003815A1" w:rsidRDefault="004B5A53" w:rsidP="003815A1">
            <w:pPr>
              <w:spacing w:line="360" w:lineRule="auto"/>
              <w:ind w:left="360"/>
              <w:jc w:val="center"/>
              <w:rPr>
                <w:b/>
                <w:sz w:val="24"/>
                <w:szCs w:val="24"/>
                <w:lang w:val="it-IT"/>
              </w:rPr>
            </w:pPr>
          </w:p>
        </w:tc>
        <w:tc>
          <w:tcPr>
            <w:tcW w:w="4705" w:type="dxa"/>
            <w:gridSpan w:val="2"/>
            <w:tcBorders>
              <w:top w:val="single" w:sz="4" w:space="0" w:color="auto"/>
              <w:left w:val="single" w:sz="4" w:space="0" w:color="auto"/>
              <w:bottom w:val="single" w:sz="4" w:space="0" w:color="auto"/>
              <w:right w:val="single" w:sz="4" w:space="0" w:color="auto"/>
            </w:tcBorders>
            <w:shd w:val="clear" w:color="auto" w:fill="FFFFFF"/>
          </w:tcPr>
          <w:p w:rsidR="004B5A53" w:rsidRPr="003815A1" w:rsidRDefault="004B5A53" w:rsidP="003815A1">
            <w:pPr>
              <w:spacing w:line="360" w:lineRule="auto"/>
              <w:ind w:left="360"/>
              <w:jc w:val="center"/>
              <w:rPr>
                <w:b/>
                <w:sz w:val="24"/>
                <w:szCs w:val="24"/>
                <w:u w:val="single"/>
                <w:lang w:val="fr-FR"/>
              </w:rPr>
            </w:pPr>
            <w:r w:rsidRPr="003815A1">
              <w:rPr>
                <w:b/>
                <w:sz w:val="24"/>
                <w:szCs w:val="24"/>
                <w:u w:val="single"/>
                <w:lang w:val="fr-FR"/>
              </w:rPr>
              <w:t>EXEMPLE DE ACTIVITĂŢI DE ÎNVĂŢARE</w:t>
            </w:r>
          </w:p>
        </w:tc>
      </w:tr>
      <w:tr w:rsidR="004B5A53" w:rsidRPr="003815A1" w:rsidTr="00866879">
        <w:tc>
          <w:tcPr>
            <w:tcW w:w="1017"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it-IT"/>
              </w:rPr>
            </w:pPr>
            <w:r w:rsidRPr="003815A1">
              <w:rPr>
                <w:sz w:val="24"/>
                <w:szCs w:val="24"/>
                <w:lang w:val="it-IT"/>
              </w:rPr>
              <w:t>4.1</w:t>
            </w:r>
            <w:r w:rsidR="00866879" w:rsidRPr="003815A1">
              <w:rPr>
                <w:sz w:val="24"/>
                <w:szCs w:val="24"/>
                <w:lang w:val="it-IT"/>
              </w:rPr>
              <w:t>.</w:t>
            </w:r>
          </w:p>
        </w:tc>
        <w:tc>
          <w:tcPr>
            <w:tcW w:w="4473" w:type="dxa"/>
            <w:gridSpan w:val="2"/>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7E5B1B" w:rsidP="003815A1">
            <w:pPr>
              <w:spacing w:line="360" w:lineRule="auto"/>
              <w:ind w:left="360"/>
              <w:rPr>
                <w:sz w:val="24"/>
                <w:szCs w:val="24"/>
                <w:lang w:val="it-IT"/>
              </w:rPr>
            </w:pPr>
            <w:r w:rsidRPr="003815A1">
              <w:rPr>
                <w:sz w:val="24"/>
                <w:szCs w:val="24"/>
                <w:lang w:val="it-IT"/>
              </w:rPr>
              <w:t>Identificarea rolului lecturii în dezvoltarea personală</w:t>
            </w:r>
          </w:p>
        </w:tc>
        <w:tc>
          <w:tcPr>
            <w:tcW w:w="4680"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it-IT"/>
              </w:rPr>
            </w:pPr>
            <w:r w:rsidRPr="003815A1">
              <w:rPr>
                <w:sz w:val="24"/>
                <w:szCs w:val="24"/>
                <w:lang w:val="it-IT"/>
              </w:rPr>
              <w:t>- exerciții de interpretare a textului literar</w:t>
            </w:r>
          </w:p>
          <w:p w:rsidR="004B5A53" w:rsidRPr="003815A1" w:rsidRDefault="004B5A53" w:rsidP="003815A1">
            <w:pPr>
              <w:spacing w:line="360" w:lineRule="auto"/>
              <w:ind w:left="360"/>
              <w:rPr>
                <w:sz w:val="24"/>
                <w:szCs w:val="24"/>
                <w:lang w:val="it-IT"/>
              </w:rPr>
            </w:pPr>
            <w:r w:rsidRPr="003815A1">
              <w:rPr>
                <w:sz w:val="24"/>
                <w:szCs w:val="24"/>
                <w:lang w:val="it-IT"/>
              </w:rPr>
              <w:t>- exerciții de utilizare a fișelor de lectură</w:t>
            </w:r>
          </w:p>
        </w:tc>
      </w:tr>
      <w:tr w:rsidR="004B5A53" w:rsidRPr="003815A1" w:rsidTr="00866879">
        <w:trPr>
          <w:trHeight w:val="645"/>
        </w:trPr>
        <w:tc>
          <w:tcPr>
            <w:tcW w:w="1017"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lastRenderedPageBreak/>
              <w:t>4.2</w:t>
            </w:r>
            <w:r w:rsidR="00866879" w:rsidRPr="003815A1">
              <w:rPr>
                <w:sz w:val="24"/>
                <w:szCs w:val="24"/>
                <w:lang w:val="pt-BR"/>
              </w:rPr>
              <w:t>.</w:t>
            </w:r>
          </w:p>
        </w:tc>
        <w:tc>
          <w:tcPr>
            <w:tcW w:w="4473" w:type="dxa"/>
            <w:gridSpan w:val="2"/>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Evidenţierea unor posibilităţi diferite de interpretare a aceluiaşi text în funcţie de  perspectiva de lectură</w:t>
            </w:r>
          </w:p>
        </w:tc>
        <w:tc>
          <w:tcPr>
            <w:tcW w:w="4680"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 exerciţii de gândire critică</w:t>
            </w:r>
          </w:p>
          <w:p w:rsidR="004B5A53" w:rsidRPr="003815A1" w:rsidRDefault="004B5A53" w:rsidP="003815A1">
            <w:pPr>
              <w:spacing w:line="360" w:lineRule="auto"/>
              <w:ind w:left="360"/>
              <w:rPr>
                <w:sz w:val="24"/>
                <w:szCs w:val="24"/>
                <w:lang w:val="pt-BR"/>
              </w:rPr>
            </w:pPr>
            <w:r w:rsidRPr="003815A1">
              <w:rPr>
                <w:sz w:val="24"/>
                <w:szCs w:val="24"/>
                <w:lang w:val="pt-BR"/>
              </w:rPr>
              <w:t>- exerciții de povestire prin desen (</w:t>
            </w:r>
            <w:r w:rsidR="00FF737B" w:rsidRPr="003815A1">
              <w:rPr>
                <w:sz w:val="24"/>
                <w:szCs w:val="24"/>
                <w:lang w:val="pt-BR"/>
              </w:rPr>
              <w:t>afișe/</w:t>
            </w:r>
            <w:r w:rsidRPr="003815A1">
              <w:rPr>
                <w:sz w:val="24"/>
                <w:szCs w:val="24"/>
                <w:lang w:val="pt-BR"/>
              </w:rPr>
              <w:t>benzi desenate)</w:t>
            </w:r>
          </w:p>
          <w:p w:rsidR="004B5A53" w:rsidRPr="003815A1" w:rsidRDefault="004B5A53" w:rsidP="003815A1">
            <w:pPr>
              <w:spacing w:line="360" w:lineRule="auto"/>
              <w:ind w:left="360"/>
              <w:rPr>
                <w:sz w:val="24"/>
                <w:szCs w:val="24"/>
                <w:lang w:val="pt-BR"/>
              </w:rPr>
            </w:pPr>
            <w:r w:rsidRPr="003815A1">
              <w:rPr>
                <w:sz w:val="24"/>
                <w:szCs w:val="24"/>
                <w:lang w:val="pt-BR"/>
              </w:rPr>
              <w:t>- dramatizări</w:t>
            </w:r>
          </w:p>
        </w:tc>
      </w:tr>
      <w:tr w:rsidR="004B5A53" w:rsidRPr="003815A1" w:rsidTr="00866879">
        <w:trPr>
          <w:trHeight w:val="467"/>
        </w:trPr>
        <w:tc>
          <w:tcPr>
            <w:tcW w:w="1017"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4.</w:t>
            </w:r>
            <w:r w:rsidR="00866879" w:rsidRPr="003815A1">
              <w:rPr>
                <w:sz w:val="24"/>
                <w:szCs w:val="24"/>
                <w:lang w:val="pt-BR"/>
              </w:rPr>
              <w:t>3.</w:t>
            </w:r>
          </w:p>
        </w:tc>
        <w:tc>
          <w:tcPr>
            <w:tcW w:w="4473" w:type="dxa"/>
            <w:gridSpan w:val="2"/>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Exprimarea opiniei față de comportamentul și atitudinile personajelor</w:t>
            </w:r>
          </w:p>
        </w:tc>
        <w:tc>
          <w:tcPr>
            <w:tcW w:w="4680"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es-AR" w:eastAsia="en-CA"/>
              </w:rPr>
            </w:pPr>
            <w:r w:rsidRPr="003815A1">
              <w:rPr>
                <w:sz w:val="24"/>
                <w:szCs w:val="24"/>
                <w:lang w:val="pt-BR"/>
              </w:rPr>
              <w:t xml:space="preserve">- exerciții de exprimare a opiniilor (redactare a unor scurte eseuri) </w:t>
            </w:r>
            <w:r w:rsidRPr="003815A1">
              <w:rPr>
                <w:sz w:val="24"/>
                <w:szCs w:val="24"/>
                <w:lang w:val="es-AR" w:eastAsia="en-CA"/>
              </w:rPr>
              <w:t xml:space="preserve">referitoare la textele </w:t>
            </w:r>
            <w:r w:rsidR="0052377A" w:rsidRPr="003815A1">
              <w:rPr>
                <w:sz w:val="24"/>
                <w:szCs w:val="24"/>
                <w:lang w:val="es-AR" w:eastAsia="en-CA"/>
              </w:rPr>
              <w:t>suport recomandate</w:t>
            </w:r>
          </w:p>
        </w:tc>
      </w:tr>
      <w:tr w:rsidR="004B5A53" w:rsidRPr="003815A1" w:rsidTr="00866879">
        <w:trPr>
          <w:trHeight w:val="467"/>
        </w:trPr>
        <w:tc>
          <w:tcPr>
            <w:tcW w:w="1017" w:type="dxa"/>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4B5A53" w:rsidP="003815A1">
            <w:pPr>
              <w:spacing w:line="360" w:lineRule="auto"/>
              <w:ind w:left="360"/>
              <w:rPr>
                <w:sz w:val="24"/>
                <w:szCs w:val="24"/>
                <w:lang w:val="pt-BR"/>
              </w:rPr>
            </w:pPr>
            <w:r w:rsidRPr="003815A1">
              <w:rPr>
                <w:sz w:val="24"/>
                <w:szCs w:val="24"/>
                <w:lang w:val="pt-BR"/>
              </w:rPr>
              <w:t>4.</w:t>
            </w:r>
            <w:r w:rsidR="00866879" w:rsidRPr="003815A1">
              <w:rPr>
                <w:sz w:val="24"/>
                <w:szCs w:val="24"/>
                <w:lang w:val="pt-BR"/>
              </w:rPr>
              <w:t>4.</w:t>
            </w:r>
          </w:p>
        </w:tc>
        <w:tc>
          <w:tcPr>
            <w:tcW w:w="4473" w:type="dxa"/>
            <w:gridSpan w:val="2"/>
            <w:tcBorders>
              <w:top w:val="single" w:sz="4" w:space="0" w:color="auto"/>
              <w:left w:val="single" w:sz="4" w:space="0" w:color="auto"/>
              <w:bottom w:val="single" w:sz="4" w:space="0" w:color="auto"/>
              <w:right w:val="single" w:sz="4" w:space="0" w:color="auto"/>
            </w:tcBorders>
            <w:shd w:val="clear" w:color="auto" w:fill="auto"/>
          </w:tcPr>
          <w:p w:rsidR="004B5A53" w:rsidRPr="003815A1" w:rsidRDefault="007E5B1B" w:rsidP="003815A1">
            <w:pPr>
              <w:spacing w:line="360" w:lineRule="auto"/>
              <w:ind w:left="360"/>
              <w:jc w:val="both"/>
              <w:rPr>
                <w:sz w:val="24"/>
                <w:szCs w:val="24"/>
                <w:lang w:val="es-AR" w:eastAsia="en-CA"/>
              </w:rPr>
            </w:pPr>
            <w:r w:rsidRPr="003815A1">
              <w:rPr>
                <w:sz w:val="24"/>
                <w:szCs w:val="24"/>
                <w:lang w:val="es-AR" w:eastAsia="en-CA"/>
              </w:rPr>
              <w:t>Asocierea textelor citite cu experiențe personale</w:t>
            </w:r>
          </w:p>
          <w:p w:rsidR="004B5A53" w:rsidRPr="003815A1" w:rsidRDefault="004B5A53" w:rsidP="003815A1">
            <w:pPr>
              <w:spacing w:line="360" w:lineRule="auto"/>
              <w:ind w:left="360"/>
              <w:rPr>
                <w:sz w:val="24"/>
                <w:szCs w:val="24"/>
                <w:lang w:val="pt-BR"/>
              </w:rPr>
            </w:pPr>
          </w:p>
        </w:tc>
        <w:tc>
          <w:tcPr>
            <w:tcW w:w="4680" w:type="dxa"/>
            <w:tcBorders>
              <w:top w:val="single" w:sz="4" w:space="0" w:color="auto"/>
              <w:left w:val="single" w:sz="4" w:space="0" w:color="auto"/>
              <w:bottom w:val="single" w:sz="4" w:space="0" w:color="auto"/>
              <w:right w:val="single" w:sz="4" w:space="0" w:color="auto"/>
            </w:tcBorders>
            <w:shd w:val="clear" w:color="auto" w:fill="auto"/>
          </w:tcPr>
          <w:p w:rsidR="008D2D42" w:rsidRPr="003815A1" w:rsidRDefault="007E5B1B" w:rsidP="003815A1">
            <w:pPr>
              <w:pStyle w:val="ListParagraph"/>
              <w:widowControl/>
              <w:numPr>
                <w:ilvl w:val="0"/>
                <w:numId w:val="3"/>
              </w:numPr>
              <w:autoSpaceDE/>
              <w:autoSpaceDN/>
              <w:adjustRightInd/>
              <w:spacing w:line="360" w:lineRule="auto"/>
              <w:jc w:val="both"/>
              <w:rPr>
                <w:sz w:val="24"/>
                <w:szCs w:val="24"/>
                <w:lang w:val="pt-BR"/>
              </w:rPr>
            </w:pPr>
            <w:r w:rsidRPr="003815A1">
              <w:rPr>
                <w:noProof/>
                <w:sz w:val="24"/>
                <w:szCs w:val="24"/>
              </w:rPr>
              <w:t>exerciții de expunere a unor păreri proprii referitoare la textele epice şi lirice studiate;</w:t>
            </w:r>
          </w:p>
          <w:p w:rsidR="007E5B1B" w:rsidRPr="003815A1" w:rsidRDefault="007E5B1B" w:rsidP="003815A1">
            <w:pPr>
              <w:pStyle w:val="ListParagraph"/>
              <w:widowControl/>
              <w:numPr>
                <w:ilvl w:val="0"/>
                <w:numId w:val="3"/>
              </w:numPr>
              <w:autoSpaceDE/>
              <w:autoSpaceDN/>
              <w:adjustRightInd/>
              <w:spacing w:line="360" w:lineRule="auto"/>
              <w:jc w:val="both"/>
              <w:rPr>
                <w:sz w:val="24"/>
                <w:szCs w:val="24"/>
                <w:lang w:val="pt-BR"/>
              </w:rPr>
            </w:pPr>
            <w:r w:rsidRPr="003815A1">
              <w:rPr>
                <w:sz w:val="24"/>
                <w:szCs w:val="24"/>
                <w:lang w:val="it-IT"/>
              </w:rPr>
              <w:t>exerciţii de comparare  (asemănări şi deosebiri) a unor cărți cu propria experiență de viață;</w:t>
            </w:r>
          </w:p>
        </w:tc>
      </w:tr>
    </w:tbl>
    <w:p w:rsidR="004B5A53" w:rsidRPr="003815A1" w:rsidRDefault="004B5A53" w:rsidP="003815A1">
      <w:pPr>
        <w:spacing w:line="360" w:lineRule="auto"/>
        <w:rPr>
          <w:b/>
          <w:sz w:val="24"/>
          <w:szCs w:val="24"/>
        </w:rPr>
      </w:pPr>
    </w:p>
    <w:p w:rsidR="004B5A53" w:rsidRPr="003815A1" w:rsidRDefault="004B5A53" w:rsidP="003815A1">
      <w:pPr>
        <w:tabs>
          <w:tab w:val="left" w:pos="360"/>
          <w:tab w:val="left" w:pos="720"/>
        </w:tabs>
        <w:spacing w:line="360" w:lineRule="auto"/>
        <w:jc w:val="both"/>
        <w:rPr>
          <w:b/>
          <w:sz w:val="24"/>
          <w:szCs w:val="24"/>
        </w:rPr>
      </w:pPr>
    </w:p>
    <w:p w:rsidR="004B5A53" w:rsidRPr="003815A1" w:rsidRDefault="004B5A53" w:rsidP="003815A1">
      <w:pPr>
        <w:tabs>
          <w:tab w:val="left" w:pos="360"/>
          <w:tab w:val="left" w:pos="720"/>
        </w:tabs>
        <w:spacing w:line="360" w:lineRule="auto"/>
        <w:jc w:val="both"/>
        <w:rPr>
          <w:b/>
          <w:sz w:val="24"/>
          <w:szCs w:val="24"/>
        </w:rPr>
      </w:pPr>
      <w:r w:rsidRPr="003815A1">
        <w:rPr>
          <w:b/>
          <w:sz w:val="24"/>
          <w:szCs w:val="24"/>
        </w:rPr>
        <w:t>VALORI ŞI ATITUDINI</w:t>
      </w:r>
    </w:p>
    <w:p w:rsidR="004B5A53" w:rsidRPr="003815A1" w:rsidRDefault="004B5A53" w:rsidP="003815A1">
      <w:pPr>
        <w:numPr>
          <w:ilvl w:val="0"/>
          <w:numId w:val="5"/>
        </w:numPr>
        <w:autoSpaceDE w:val="0"/>
        <w:autoSpaceDN w:val="0"/>
        <w:adjustRightInd w:val="0"/>
        <w:spacing w:line="360" w:lineRule="auto"/>
        <w:ind w:left="0"/>
        <w:rPr>
          <w:sz w:val="24"/>
          <w:szCs w:val="24"/>
          <w:lang w:val="es-ES"/>
        </w:rPr>
      </w:pPr>
      <w:r w:rsidRPr="003815A1">
        <w:rPr>
          <w:sz w:val="24"/>
          <w:szCs w:val="24"/>
          <w:lang w:val="es-ES"/>
        </w:rPr>
        <w:t>Atitudinea pozitivă faţă de educaţie, cunoaştere, societate, cultură, civilizaţie;</w:t>
      </w:r>
    </w:p>
    <w:p w:rsidR="004B5A53" w:rsidRPr="003815A1" w:rsidRDefault="004B5A53" w:rsidP="003815A1">
      <w:pPr>
        <w:numPr>
          <w:ilvl w:val="0"/>
          <w:numId w:val="5"/>
        </w:numPr>
        <w:autoSpaceDE w:val="0"/>
        <w:autoSpaceDN w:val="0"/>
        <w:adjustRightInd w:val="0"/>
        <w:spacing w:line="360" w:lineRule="auto"/>
        <w:ind w:left="0"/>
        <w:rPr>
          <w:sz w:val="24"/>
          <w:szCs w:val="24"/>
          <w:lang w:val="es-ES"/>
        </w:rPr>
      </w:pPr>
      <w:r w:rsidRPr="003815A1">
        <w:rPr>
          <w:sz w:val="24"/>
          <w:szCs w:val="24"/>
          <w:lang w:val="es-ES"/>
        </w:rPr>
        <w:t>Gândire autonomă, reflexivă și critică în raport cu mesajele receptate;</w:t>
      </w:r>
    </w:p>
    <w:p w:rsidR="004B5A53" w:rsidRPr="003815A1" w:rsidRDefault="004B5A53" w:rsidP="003815A1">
      <w:pPr>
        <w:numPr>
          <w:ilvl w:val="0"/>
          <w:numId w:val="5"/>
        </w:numPr>
        <w:autoSpaceDE w:val="0"/>
        <w:autoSpaceDN w:val="0"/>
        <w:adjustRightInd w:val="0"/>
        <w:spacing w:line="360" w:lineRule="auto"/>
        <w:ind w:left="0"/>
        <w:rPr>
          <w:sz w:val="24"/>
          <w:szCs w:val="24"/>
          <w:lang w:val="es-ES"/>
        </w:rPr>
      </w:pPr>
      <w:r w:rsidRPr="003815A1">
        <w:rPr>
          <w:sz w:val="24"/>
          <w:szCs w:val="24"/>
          <w:lang w:val="es-ES"/>
        </w:rPr>
        <w:t>Interes pentru studiul literaturii universale, pentru lectură, în general, pentru plăcerea de a citi;</w:t>
      </w:r>
    </w:p>
    <w:p w:rsidR="004B5A53" w:rsidRPr="003815A1" w:rsidRDefault="004B5A53" w:rsidP="003815A1">
      <w:pPr>
        <w:numPr>
          <w:ilvl w:val="0"/>
          <w:numId w:val="5"/>
        </w:numPr>
        <w:autoSpaceDE w:val="0"/>
        <w:autoSpaceDN w:val="0"/>
        <w:adjustRightInd w:val="0"/>
        <w:spacing w:line="360" w:lineRule="auto"/>
        <w:ind w:left="0"/>
        <w:rPr>
          <w:sz w:val="24"/>
          <w:szCs w:val="24"/>
          <w:lang w:val="es-ES"/>
        </w:rPr>
      </w:pPr>
      <w:r w:rsidRPr="003815A1">
        <w:rPr>
          <w:sz w:val="24"/>
          <w:szCs w:val="24"/>
          <w:lang w:val="es-ES"/>
        </w:rPr>
        <w:t>Cultivarea interesului pentru învățarea pe parcursul întregii vieți ca expresie a dezvoltării durabile;</w:t>
      </w:r>
    </w:p>
    <w:p w:rsidR="004B5A53" w:rsidRPr="003815A1" w:rsidRDefault="004B5A53" w:rsidP="003815A1">
      <w:pPr>
        <w:numPr>
          <w:ilvl w:val="0"/>
          <w:numId w:val="5"/>
        </w:numPr>
        <w:autoSpaceDE w:val="0"/>
        <w:autoSpaceDN w:val="0"/>
        <w:adjustRightInd w:val="0"/>
        <w:spacing w:line="360" w:lineRule="auto"/>
        <w:ind w:left="0"/>
        <w:rPr>
          <w:sz w:val="24"/>
          <w:szCs w:val="24"/>
        </w:rPr>
      </w:pPr>
      <w:r w:rsidRPr="003815A1">
        <w:rPr>
          <w:sz w:val="24"/>
          <w:szCs w:val="24"/>
        </w:rPr>
        <w:t>Disponibilitate pentru învăţarea permanentă.</w:t>
      </w:r>
    </w:p>
    <w:p w:rsidR="004B5A53" w:rsidRPr="003815A1" w:rsidRDefault="004B5A53" w:rsidP="003815A1">
      <w:pPr>
        <w:tabs>
          <w:tab w:val="left" w:pos="360"/>
          <w:tab w:val="left" w:pos="720"/>
        </w:tabs>
        <w:spacing w:line="360" w:lineRule="auto"/>
        <w:jc w:val="both"/>
        <w:rPr>
          <w:b/>
          <w:sz w:val="24"/>
          <w:szCs w:val="24"/>
        </w:rPr>
      </w:pPr>
    </w:p>
    <w:p w:rsidR="004B5A53" w:rsidRPr="003815A1" w:rsidRDefault="004B5A53" w:rsidP="003815A1">
      <w:pPr>
        <w:pStyle w:val="Heading2"/>
        <w:spacing w:line="360" w:lineRule="auto"/>
        <w:jc w:val="left"/>
        <w:rPr>
          <w:b/>
          <w:sz w:val="24"/>
          <w:szCs w:val="24"/>
        </w:rPr>
      </w:pPr>
      <w:r w:rsidRPr="003815A1">
        <w:rPr>
          <w:b/>
          <w:sz w:val="24"/>
          <w:szCs w:val="24"/>
        </w:rPr>
        <w:t>CONŢINUTURI</w:t>
      </w:r>
    </w:p>
    <w:p w:rsidR="007143EB" w:rsidRPr="003815A1" w:rsidRDefault="004B5A53" w:rsidP="003815A1">
      <w:pPr>
        <w:pStyle w:val="ListParagraph"/>
        <w:widowControl/>
        <w:numPr>
          <w:ilvl w:val="0"/>
          <w:numId w:val="12"/>
        </w:numPr>
        <w:autoSpaceDE/>
        <w:autoSpaceDN/>
        <w:adjustRightInd/>
        <w:spacing w:line="360" w:lineRule="auto"/>
        <w:rPr>
          <w:b/>
          <w:bCs/>
          <w:sz w:val="24"/>
          <w:szCs w:val="24"/>
          <w:lang w:val="ro-RO"/>
        </w:rPr>
      </w:pPr>
      <w:r w:rsidRPr="003815A1">
        <w:rPr>
          <w:b/>
          <w:bCs/>
          <w:sz w:val="24"/>
          <w:szCs w:val="24"/>
          <w:lang w:val="ro-RO"/>
        </w:rPr>
        <w:t>INTRODUCERE ÎN STUDIUL DISCIPLINEI</w:t>
      </w:r>
      <w:r w:rsidR="007143EB" w:rsidRPr="003815A1">
        <w:rPr>
          <w:b/>
          <w:bCs/>
          <w:sz w:val="24"/>
          <w:szCs w:val="24"/>
          <w:lang w:val="ro-RO"/>
        </w:rPr>
        <w:t xml:space="preserve">. </w:t>
      </w:r>
      <w:r w:rsidR="007143EB" w:rsidRPr="003815A1">
        <w:rPr>
          <w:b/>
          <w:sz w:val="24"/>
          <w:szCs w:val="24"/>
          <w:lang w:val="ro-RO"/>
        </w:rPr>
        <w:t>POPAS LA BIBLIOTECĂ:</w:t>
      </w:r>
    </w:p>
    <w:p w:rsidR="007143EB" w:rsidRPr="003815A1" w:rsidRDefault="007143EB" w:rsidP="003815A1">
      <w:pPr>
        <w:spacing w:line="360" w:lineRule="auto"/>
        <w:ind w:left="720"/>
        <w:rPr>
          <w:sz w:val="24"/>
          <w:szCs w:val="24"/>
        </w:rPr>
      </w:pPr>
      <w:r w:rsidRPr="003815A1">
        <w:rPr>
          <w:sz w:val="24"/>
          <w:szCs w:val="24"/>
        </w:rPr>
        <w:t xml:space="preserve">         ● Vizită la bibliotecă;</w:t>
      </w:r>
    </w:p>
    <w:p w:rsidR="007143EB" w:rsidRPr="003815A1" w:rsidRDefault="007143EB" w:rsidP="003815A1">
      <w:pPr>
        <w:spacing w:line="360" w:lineRule="auto"/>
        <w:ind w:left="720"/>
        <w:rPr>
          <w:sz w:val="24"/>
          <w:szCs w:val="24"/>
        </w:rPr>
      </w:pPr>
      <w:r w:rsidRPr="003815A1">
        <w:rPr>
          <w:sz w:val="24"/>
          <w:szCs w:val="24"/>
        </w:rPr>
        <w:t xml:space="preserve">         ● Pregătirea unei expoziţii de cărţi sau a unei mini-biblioteci în clasă;</w:t>
      </w:r>
    </w:p>
    <w:p w:rsidR="007143EB" w:rsidRPr="003815A1" w:rsidRDefault="007143EB" w:rsidP="003815A1">
      <w:pPr>
        <w:spacing w:line="360" w:lineRule="auto"/>
        <w:ind w:left="720"/>
        <w:rPr>
          <w:sz w:val="24"/>
          <w:szCs w:val="24"/>
          <w:lang w:val="en-US"/>
        </w:rPr>
      </w:pPr>
      <w:r w:rsidRPr="003815A1">
        <w:rPr>
          <w:sz w:val="24"/>
          <w:szCs w:val="24"/>
        </w:rPr>
        <w:t xml:space="preserve">         ● </w:t>
      </w:r>
      <w:r w:rsidRPr="003815A1">
        <w:rPr>
          <w:sz w:val="24"/>
          <w:szCs w:val="24"/>
          <w:lang w:val="en-US"/>
        </w:rPr>
        <w:t>Sensul cuvintelor!</w:t>
      </w:r>
      <w:r w:rsidRPr="003815A1">
        <w:rPr>
          <w:i/>
          <w:sz w:val="24"/>
          <w:szCs w:val="24"/>
          <w:lang w:val="en-US"/>
        </w:rPr>
        <w:t xml:space="preserve"> Să scriem corect! Dicţionarul –prietenul meu!; </w:t>
      </w:r>
    </w:p>
    <w:p w:rsidR="007143EB" w:rsidRPr="003815A1" w:rsidRDefault="007143EB" w:rsidP="003815A1">
      <w:pPr>
        <w:pStyle w:val="ListParagraph"/>
        <w:widowControl/>
        <w:autoSpaceDE/>
        <w:autoSpaceDN/>
        <w:adjustRightInd/>
        <w:spacing w:line="360" w:lineRule="auto"/>
        <w:ind w:left="0"/>
        <w:rPr>
          <w:b/>
          <w:bCs/>
          <w:sz w:val="24"/>
          <w:szCs w:val="24"/>
        </w:rPr>
      </w:pPr>
    </w:p>
    <w:p w:rsidR="004B5A53" w:rsidRPr="003815A1" w:rsidRDefault="00DA5806" w:rsidP="003815A1">
      <w:pPr>
        <w:pStyle w:val="ListParagraph"/>
        <w:widowControl/>
        <w:numPr>
          <w:ilvl w:val="0"/>
          <w:numId w:val="11"/>
        </w:numPr>
        <w:autoSpaceDE/>
        <w:autoSpaceDN/>
        <w:adjustRightInd/>
        <w:spacing w:line="360" w:lineRule="auto"/>
        <w:rPr>
          <w:b/>
          <w:bCs/>
          <w:sz w:val="24"/>
          <w:szCs w:val="24"/>
        </w:rPr>
      </w:pPr>
      <w:r w:rsidRPr="003815A1">
        <w:rPr>
          <w:b/>
          <w:bCs/>
          <w:sz w:val="24"/>
          <w:szCs w:val="24"/>
        </w:rPr>
        <w:t>TEXTUL LITERAR</w:t>
      </w:r>
      <w:r w:rsidR="00737955" w:rsidRPr="003815A1">
        <w:rPr>
          <w:b/>
          <w:bCs/>
          <w:sz w:val="24"/>
          <w:szCs w:val="24"/>
        </w:rPr>
        <w:t>. Nivelul lexical al textului literar.</w:t>
      </w:r>
    </w:p>
    <w:p w:rsidR="004B5A53" w:rsidRPr="003815A1" w:rsidRDefault="004B5A53" w:rsidP="003815A1">
      <w:pPr>
        <w:pStyle w:val="ListParagraph"/>
        <w:widowControl/>
        <w:autoSpaceDE/>
        <w:autoSpaceDN/>
        <w:adjustRightInd/>
        <w:spacing w:line="360" w:lineRule="auto"/>
        <w:ind w:left="0"/>
        <w:rPr>
          <w:b/>
          <w:bCs/>
          <w:sz w:val="24"/>
          <w:szCs w:val="24"/>
        </w:rPr>
      </w:pPr>
      <w:r w:rsidRPr="003815A1">
        <w:rPr>
          <w:b/>
          <w:bCs/>
          <w:sz w:val="24"/>
          <w:szCs w:val="24"/>
        </w:rPr>
        <w:t>TEXTE SUPORT:</w:t>
      </w:r>
    </w:p>
    <w:p w:rsidR="00030814" w:rsidRPr="003815A1" w:rsidRDefault="00030814" w:rsidP="003815A1">
      <w:pPr>
        <w:pStyle w:val="ListParagraph"/>
        <w:widowControl/>
        <w:autoSpaceDE/>
        <w:autoSpaceDN/>
        <w:adjustRightInd/>
        <w:spacing w:line="360" w:lineRule="auto"/>
        <w:ind w:left="0"/>
        <w:rPr>
          <w:b/>
          <w:bCs/>
          <w:sz w:val="24"/>
          <w:szCs w:val="24"/>
        </w:rPr>
      </w:pPr>
      <w:r w:rsidRPr="003815A1">
        <w:rPr>
          <w:b/>
          <w:bCs/>
          <w:i/>
          <w:sz w:val="24"/>
          <w:szCs w:val="24"/>
        </w:rPr>
        <w:t>Amintiri din copilărie</w:t>
      </w:r>
      <w:r w:rsidRPr="003815A1">
        <w:rPr>
          <w:b/>
          <w:bCs/>
          <w:sz w:val="24"/>
          <w:szCs w:val="24"/>
        </w:rPr>
        <w:t xml:space="preserve"> de Ion Creangă. </w:t>
      </w:r>
      <w:r w:rsidRPr="003815A1">
        <w:rPr>
          <w:b/>
          <w:bCs/>
          <w:i/>
          <w:sz w:val="24"/>
          <w:szCs w:val="24"/>
        </w:rPr>
        <w:t>Regionalismele</w:t>
      </w:r>
    </w:p>
    <w:p w:rsidR="00832803" w:rsidRPr="003815A1" w:rsidRDefault="00832803" w:rsidP="003815A1">
      <w:pPr>
        <w:pStyle w:val="ListParagraph"/>
        <w:widowControl/>
        <w:autoSpaceDE/>
        <w:autoSpaceDN/>
        <w:adjustRightInd/>
        <w:spacing w:line="360" w:lineRule="auto"/>
        <w:ind w:left="0"/>
        <w:rPr>
          <w:b/>
          <w:bCs/>
          <w:sz w:val="24"/>
          <w:szCs w:val="24"/>
        </w:rPr>
      </w:pPr>
      <w:r w:rsidRPr="003815A1">
        <w:rPr>
          <w:b/>
          <w:bCs/>
          <w:i/>
          <w:sz w:val="24"/>
          <w:szCs w:val="24"/>
        </w:rPr>
        <w:t>Povestea ariciului înțelept</w:t>
      </w:r>
      <w:r w:rsidRPr="003815A1">
        <w:rPr>
          <w:b/>
          <w:bCs/>
          <w:sz w:val="24"/>
          <w:szCs w:val="24"/>
        </w:rPr>
        <w:t xml:space="preserve"> de Vladimir Colin</w:t>
      </w:r>
      <w:r w:rsidR="00030814" w:rsidRPr="003815A1">
        <w:rPr>
          <w:b/>
          <w:bCs/>
          <w:sz w:val="24"/>
          <w:szCs w:val="24"/>
        </w:rPr>
        <w:t>. Clasele lexico-semantice (sinonime, antonime, omonime)</w:t>
      </w:r>
    </w:p>
    <w:p w:rsidR="00374A32" w:rsidRPr="003815A1" w:rsidRDefault="00374A32" w:rsidP="003815A1">
      <w:pPr>
        <w:pStyle w:val="ListParagraph"/>
        <w:widowControl/>
        <w:autoSpaceDE/>
        <w:autoSpaceDN/>
        <w:adjustRightInd/>
        <w:spacing w:line="360" w:lineRule="auto"/>
        <w:ind w:left="0"/>
        <w:rPr>
          <w:b/>
          <w:bCs/>
          <w:sz w:val="24"/>
          <w:szCs w:val="24"/>
        </w:rPr>
      </w:pPr>
      <w:r w:rsidRPr="003815A1">
        <w:rPr>
          <w:b/>
          <w:bCs/>
          <w:i/>
          <w:sz w:val="24"/>
          <w:szCs w:val="24"/>
        </w:rPr>
        <w:lastRenderedPageBreak/>
        <w:t>Cititorul din peșteră</w:t>
      </w:r>
      <w:r w:rsidRPr="003815A1">
        <w:rPr>
          <w:b/>
          <w:bCs/>
          <w:sz w:val="24"/>
          <w:szCs w:val="24"/>
        </w:rPr>
        <w:t xml:space="preserve"> de Rui Zink (fragmente)</w:t>
      </w:r>
      <w:r w:rsidR="00030814" w:rsidRPr="003815A1">
        <w:rPr>
          <w:b/>
          <w:bCs/>
          <w:sz w:val="24"/>
          <w:szCs w:val="24"/>
        </w:rPr>
        <w:t>. Mijloacele interne de îmbogățire a vocabularului</w:t>
      </w:r>
    </w:p>
    <w:p w:rsidR="00374A32" w:rsidRPr="003815A1" w:rsidRDefault="00374A32" w:rsidP="003815A1">
      <w:pPr>
        <w:pStyle w:val="ListParagraph"/>
        <w:widowControl/>
        <w:autoSpaceDE/>
        <w:autoSpaceDN/>
        <w:adjustRightInd/>
        <w:spacing w:line="360" w:lineRule="auto"/>
        <w:ind w:left="0"/>
        <w:rPr>
          <w:b/>
          <w:bCs/>
          <w:sz w:val="24"/>
          <w:szCs w:val="24"/>
        </w:rPr>
      </w:pPr>
      <w:r w:rsidRPr="003815A1">
        <w:rPr>
          <w:b/>
          <w:bCs/>
          <w:sz w:val="24"/>
          <w:szCs w:val="24"/>
        </w:rPr>
        <w:t xml:space="preserve"> </w:t>
      </w:r>
      <w:r w:rsidRPr="003815A1">
        <w:rPr>
          <w:b/>
          <w:bCs/>
          <w:i/>
          <w:sz w:val="24"/>
          <w:szCs w:val="24"/>
        </w:rPr>
        <w:t>Dans cu o carte</w:t>
      </w:r>
      <w:r w:rsidRPr="003815A1">
        <w:rPr>
          <w:b/>
          <w:bCs/>
          <w:sz w:val="24"/>
          <w:szCs w:val="24"/>
        </w:rPr>
        <w:t xml:space="preserve"> de Gabriel Liiceanu</w:t>
      </w:r>
      <w:r w:rsidR="00030814" w:rsidRPr="003815A1">
        <w:rPr>
          <w:b/>
          <w:bCs/>
          <w:sz w:val="24"/>
          <w:szCs w:val="24"/>
        </w:rPr>
        <w:t>. L</w:t>
      </w:r>
      <w:r w:rsidR="00FA1AA6" w:rsidRPr="003815A1">
        <w:rPr>
          <w:b/>
          <w:bCs/>
          <w:sz w:val="24"/>
          <w:szCs w:val="24"/>
        </w:rPr>
        <w:t>imba literară.</w:t>
      </w:r>
    </w:p>
    <w:p w:rsidR="009C7234" w:rsidRPr="003815A1" w:rsidRDefault="009C7234" w:rsidP="003815A1">
      <w:pPr>
        <w:spacing w:line="360" w:lineRule="auto"/>
        <w:rPr>
          <w:b/>
          <w:bCs/>
          <w:sz w:val="24"/>
          <w:szCs w:val="24"/>
        </w:rPr>
      </w:pPr>
      <w:r w:rsidRPr="003815A1">
        <w:rPr>
          <w:b/>
          <w:bCs/>
          <w:i/>
          <w:sz w:val="24"/>
          <w:szCs w:val="24"/>
        </w:rPr>
        <w:t>Războiul care mi-a salvat viața</w:t>
      </w:r>
      <w:r w:rsidRPr="003815A1">
        <w:rPr>
          <w:b/>
          <w:bCs/>
          <w:sz w:val="24"/>
          <w:szCs w:val="24"/>
        </w:rPr>
        <w:t xml:space="preserve">, </w:t>
      </w:r>
      <w:r w:rsidR="001F068E" w:rsidRPr="003815A1">
        <w:rPr>
          <w:b/>
          <w:bCs/>
          <w:sz w:val="24"/>
          <w:szCs w:val="24"/>
        </w:rPr>
        <w:t>expresii care mi-au plăcut</w:t>
      </w:r>
    </w:p>
    <w:p w:rsidR="00832803" w:rsidRPr="003815A1" w:rsidRDefault="00832803" w:rsidP="003815A1">
      <w:pPr>
        <w:spacing w:line="360" w:lineRule="auto"/>
        <w:rPr>
          <w:b/>
          <w:bCs/>
          <w:sz w:val="24"/>
          <w:szCs w:val="24"/>
        </w:rPr>
      </w:pPr>
      <w:r w:rsidRPr="003815A1">
        <w:rPr>
          <w:b/>
          <w:bCs/>
          <w:i/>
          <w:sz w:val="24"/>
          <w:szCs w:val="24"/>
        </w:rPr>
        <w:t>Poveste de Crăciun</w:t>
      </w:r>
      <w:r w:rsidRPr="003815A1">
        <w:rPr>
          <w:b/>
          <w:bCs/>
          <w:sz w:val="24"/>
          <w:szCs w:val="24"/>
        </w:rPr>
        <w:t xml:space="preserve"> de Charles Dickens</w:t>
      </w:r>
    </w:p>
    <w:p w:rsidR="00030814" w:rsidRPr="003815A1" w:rsidRDefault="00030814" w:rsidP="003815A1">
      <w:pPr>
        <w:spacing w:line="360" w:lineRule="auto"/>
        <w:rPr>
          <w:b/>
          <w:bCs/>
          <w:sz w:val="24"/>
          <w:szCs w:val="24"/>
        </w:rPr>
      </w:pPr>
      <w:r w:rsidRPr="003815A1">
        <w:rPr>
          <w:b/>
          <w:bCs/>
          <w:i/>
          <w:sz w:val="24"/>
          <w:szCs w:val="24"/>
        </w:rPr>
        <w:t>Izvorul nopții</w:t>
      </w:r>
      <w:r w:rsidRPr="003815A1">
        <w:rPr>
          <w:b/>
          <w:bCs/>
          <w:sz w:val="24"/>
          <w:szCs w:val="24"/>
        </w:rPr>
        <w:t xml:space="preserve"> de Lucian Blaga. Nivelul lexical al textului liric.</w:t>
      </w:r>
    </w:p>
    <w:p w:rsidR="00E14BEA" w:rsidRPr="003815A1" w:rsidRDefault="00FA1AA6" w:rsidP="003815A1">
      <w:pPr>
        <w:spacing w:line="360" w:lineRule="auto"/>
        <w:rPr>
          <w:b/>
          <w:bCs/>
          <w:sz w:val="24"/>
          <w:szCs w:val="24"/>
        </w:rPr>
      </w:pPr>
      <w:r w:rsidRPr="003815A1">
        <w:rPr>
          <w:b/>
          <w:bCs/>
          <w:i/>
          <w:sz w:val="24"/>
          <w:szCs w:val="24"/>
        </w:rPr>
        <w:t>Literatura populară și folclorică.</w:t>
      </w:r>
      <w:r w:rsidRPr="003815A1">
        <w:rPr>
          <w:b/>
          <w:bCs/>
          <w:sz w:val="24"/>
          <w:szCs w:val="24"/>
        </w:rPr>
        <w:t xml:space="preserve"> Rolul diminutivelor în crearea expresivității</w:t>
      </w:r>
    </w:p>
    <w:p w:rsidR="00DA5806" w:rsidRPr="003815A1" w:rsidRDefault="00030814" w:rsidP="003815A1">
      <w:pPr>
        <w:spacing w:line="360" w:lineRule="auto"/>
        <w:rPr>
          <w:bCs/>
          <w:i/>
          <w:sz w:val="24"/>
          <w:szCs w:val="24"/>
        </w:rPr>
      </w:pPr>
      <w:r w:rsidRPr="003815A1">
        <w:rPr>
          <w:bCs/>
          <w:i/>
          <w:sz w:val="24"/>
          <w:szCs w:val="24"/>
        </w:rPr>
        <w:t>Notă: Textele suport sunt propuse orientativ. Elevii pot alege și alte texte literare pe baza cărora vom putea consolida noțiunile de lexic.</w:t>
      </w:r>
    </w:p>
    <w:p w:rsidR="004B5A53" w:rsidRPr="003815A1" w:rsidRDefault="00DA5806" w:rsidP="003815A1">
      <w:pPr>
        <w:pStyle w:val="ListParagraph"/>
        <w:widowControl/>
        <w:numPr>
          <w:ilvl w:val="0"/>
          <w:numId w:val="11"/>
        </w:numPr>
        <w:autoSpaceDE/>
        <w:autoSpaceDN/>
        <w:adjustRightInd/>
        <w:spacing w:line="360" w:lineRule="auto"/>
        <w:rPr>
          <w:b/>
          <w:bCs/>
          <w:sz w:val="24"/>
          <w:szCs w:val="24"/>
        </w:rPr>
      </w:pPr>
      <w:r w:rsidRPr="003815A1">
        <w:rPr>
          <w:b/>
          <w:bCs/>
          <w:sz w:val="24"/>
          <w:szCs w:val="24"/>
        </w:rPr>
        <w:t>TEXTUL NONLITERAR</w:t>
      </w:r>
      <w:r w:rsidR="00030814" w:rsidRPr="003815A1">
        <w:rPr>
          <w:b/>
          <w:bCs/>
          <w:sz w:val="24"/>
          <w:szCs w:val="24"/>
        </w:rPr>
        <w:t>. Neologismele. Împrumuturile. Termenii tehnici și științifici</w:t>
      </w:r>
    </w:p>
    <w:p w:rsidR="00832803" w:rsidRPr="003815A1" w:rsidRDefault="005D3A82" w:rsidP="003815A1">
      <w:pPr>
        <w:pStyle w:val="ListParagraph"/>
        <w:widowControl/>
        <w:autoSpaceDE/>
        <w:autoSpaceDN/>
        <w:adjustRightInd/>
        <w:spacing w:line="360" w:lineRule="auto"/>
        <w:rPr>
          <w:b/>
          <w:bCs/>
          <w:sz w:val="24"/>
          <w:szCs w:val="24"/>
        </w:rPr>
      </w:pPr>
      <w:r w:rsidRPr="003815A1">
        <w:rPr>
          <w:b/>
          <w:bCs/>
          <w:sz w:val="24"/>
          <w:szCs w:val="24"/>
        </w:rPr>
        <w:t>Textul informativ</w:t>
      </w:r>
      <w:r w:rsidR="00030814" w:rsidRPr="003815A1">
        <w:rPr>
          <w:b/>
          <w:bCs/>
          <w:sz w:val="24"/>
          <w:szCs w:val="24"/>
        </w:rPr>
        <w:t xml:space="preserve"> </w:t>
      </w:r>
    </w:p>
    <w:p w:rsidR="00832803" w:rsidRPr="003815A1" w:rsidRDefault="00832803" w:rsidP="003815A1">
      <w:pPr>
        <w:pStyle w:val="ListParagraph"/>
        <w:widowControl/>
        <w:autoSpaceDE/>
        <w:autoSpaceDN/>
        <w:adjustRightInd/>
        <w:spacing w:line="360" w:lineRule="auto"/>
        <w:rPr>
          <w:b/>
          <w:bCs/>
          <w:sz w:val="24"/>
          <w:szCs w:val="24"/>
        </w:rPr>
      </w:pPr>
      <w:r w:rsidRPr="003815A1">
        <w:rPr>
          <w:b/>
          <w:bCs/>
          <w:sz w:val="24"/>
          <w:szCs w:val="24"/>
        </w:rPr>
        <w:t>Textul științific</w:t>
      </w:r>
    </w:p>
    <w:p w:rsidR="00832803" w:rsidRPr="003815A1" w:rsidRDefault="00832803" w:rsidP="003815A1">
      <w:pPr>
        <w:pStyle w:val="ListParagraph"/>
        <w:widowControl/>
        <w:autoSpaceDE/>
        <w:autoSpaceDN/>
        <w:adjustRightInd/>
        <w:spacing w:line="360" w:lineRule="auto"/>
        <w:rPr>
          <w:b/>
          <w:bCs/>
          <w:sz w:val="24"/>
          <w:szCs w:val="24"/>
        </w:rPr>
      </w:pPr>
      <w:r w:rsidRPr="003815A1">
        <w:rPr>
          <w:b/>
          <w:bCs/>
          <w:sz w:val="24"/>
          <w:szCs w:val="24"/>
        </w:rPr>
        <w:t>Documentarul</w:t>
      </w:r>
    </w:p>
    <w:p w:rsidR="00832803" w:rsidRPr="003815A1" w:rsidRDefault="00832803" w:rsidP="003815A1">
      <w:pPr>
        <w:pStyle w:val="ListParagraph"/>
        <w:widowControl/>
        <w:autoSpaceDE/>
        <w:autoSpaceDN/>
        <w:adjustRightInd/>
        <w:spacing w:line="360" w:lineRule="auto"/>
        <w:rPr>
          <w:b/>
          <w:bCs/>
          <w:sz w:val="24"/>
          <w:szCs w:val="24"/>
        </w:rPr>
      </w:pPr>
      <w:r w:rsidRPr="003815A1">
        <w:rPr>
          <w:b/>
          <w:bCs/>
          <w:sz w:val="24"/>
          <w:szCs w:val="24"/>
        </w:rPr>
        <w:t>Reportajul</w:t>
      </w:r>
    </w:p>
    <w:p w:rsidR="004B5A53" w:rsidRPr="003815A1" w:rsidRDefault="00832803" w:rsidP="003815A1">
      <w:pPr>
        <w:pStyle w:val="ListParagraph"/>
        <w:widowControl/>
        <w:autoSpaceDE/>
        <w:autoSpaceDN/>
        <w:adjustRightInd/>
        <w:spacing w:line="360" w:lineRule="auto"/>
        <w:rPr>
          <w:b/>
          <w:bCs/>
          <w:sz w:val="24"/>
          <w:szCs w:val="24"/>
        </w:rPr>
      </w:pPr>
      <w:r w:rsidRPr="003815A1">
        <w:rPr>
          <w:b/>
          <w:bCs/>
          <w:sz w:val="24"/>
          <w:szCs w:val="24"/>
        </w:rPr>
        <w:t>Articolul de ziar și de revistă</w:t>
      </w:r>
    </w:p>
    <w:p w:rsidR="004B5A53" w:rsidRPr="003815A1" w:rsidRDefault="00DA5806" w:rsidP="003815A1">
      <w:pPr>
        <w:pStyle w:val="ListParagraph"/>
        <w:widowControl/>
        <w:numPr>
          <w:ilvl w:val="0"/>
          <w:numId w:val="11"/>
        </w:numPr>
        <w:autoSpaceDE/>
        <w:autoSpaceDN/>
        <w:adjustRightInd/>
        <w:spacing w:line="360" w:lineRule="auto"/>
        <w:rPr>
          <w:b/>
          <w:bCs/>
          <w:sz w:val="24"/>
          <w:szCs w:val="24"/>
        </w:rPr>
      </w:pPr>
      <w:r w:rsidRPr="003815A1">
        <w:rPr>
          <w:b/>
          <w:bCs/>
          <w:sz w:val="24"/>
          <w:szCs w:val="24"/>
        </w:rPr>
        <w:t>TEXTUL MULTIMODAL</w:t>
      </w:r>
    </w:p>
    <w:p w:rsidR="004B5A53" w:rsidRPr="003815A1" w:rsidRDefault="004B5A53" w:rsidP="003815A1">
      <w:pPr>
        <w:spacing w:line="360" w:lineRule="auto"/>
        <w:rPr>
          <w:b/>
          <w:bCs/>
          <w:sz w:val="24"/>
          <w:szCs w:val="24"/>
        </w:rPr>
      </w:pPr>
      <w:r w:rsidRPr="003815A1">
        <w:rPr>
          <w:b/>
          <w:bCs/>
          <w:sz w:val="24"/>
          <w:szCs w:val="24"/>
        </w:rPr>
        <w:t>TEXTE SUPORT:</w:t>
      </w:r>
      <w:r w:rsidR="00832803" w:rsidRPr="003815A1">
        <w:rPr>
          <w:b/>
          <w:bCs/>
          <w:sz w:val="24"/>
          <w:szCs w:val="24"/>
        </w:rPr>
        <w:t xml:space="preserve"> Afișul. Banda desenată</w:t>
      </w:r>
      <w:r w:rsidR="009F57F1" w:rsidRPr="003815A1">
        <w:rPr>
          <w:b/>
          <w:bCs/>
          <w:sz w:val="24"/>
          <w:szCs w:val="24"/>
        </w:rPr>
        <w:t xml:space="preserve">. </w:t>
      </w:r>
      <w:r w:rsidR="008F3A3B" w:rsidRPr="003815A1">
        <w:rPr>
          <w:b/>
          <w:bCs/>
          <w:sz w:val="24"/>
          <w:szCs w:val="24"/>
        </w:rPr>
        <w:t>Ecranizare după romane din literatura română sau universală</w:t>
      </w:r>
    </w:p>
    <w:p w:rsidR="004B5A53" w:rsidRPr="003815A1" w:rsidRDefault="004B5A53" w:rsidP="003815A1">
      <w:pPr>
        <w:spacing w:line="360" w:lineRule="auto"/>
        <w:rPr>
          <w:sz w:val="24"/>
          <w:szCs w:val="24"/>
        </w:rPr>
      </w:pPr>
    </w:p>
    <w:p w:rsidR="004B5A53" w:rsidRPr="003815A1" w:rsidRDefault="004B5A53" w:rsidP="003815A1">
      <w:pPr>
        <w:tabs>
          <w:tab w:val="left" w:pos="360"/>
          <w:tab w:val="left" w:pos="720"/>
        </w:tabs>
        <w:spacing w:line="360" w:lineRule="auto"/>
        <w:jc w:val="both"/>
        <w:rPr>
          <w:b/>
          <w:sz w:val="24"/>
          <w:szCs w:val="24"/>
          <w:lang w:val="en-GB"/>
        </w:rPr>
      </w:pPr>
      <w:r w:rsidRPr="003815A1">
        <w:rPr>
          <w:b/>
          <w:sz w:val="24"/>
          <w:szCs w:val="24"/>
          <w:lang w:val="en-GB"/>
        </w:rPr>
        <w:t>MODALITĂŢI  DE  EVALUARE</w:t>
      </w:r>
    </w:p>
    <w:p w:rsidR="004B5A53" w:rsidRPr="003815A1" w:rsidRDefault="004B5A53" w:rsidP="003815A1">
      <w:pPr>
        <w:tabs>
          <w:tab w:val="left" w:pos="360"/>
          <w:tab w:val="left" w:pos="720"/>
        </w:tabs>
        <w:spacing w:line="360" w:lineRule="auto"/>
        <w:jc w:val="both"/>
        <w:rPr>
          <w:b/>
          <w:sz w:val="24"/>
          <w:szCs w:val="24"/>
          <w:lang w:val="en-GB"/>
        </w:rPr>
      </w:pPr>
    </w:p>
    <w:p w:rsidR="004B5A53" w:rsidRPr="003815A1" w:rsidRDefault="004B5A53" w:rsidP="003815A1">
      <w:pPr>
        <w:widowControl w:val="0"/>
        <w:numPr>
          <w:ilvl w:val="0"/>
          <w:numId w:val="6"/>
        </w:numPr>
        <w:autoSpaceDE w:val="0"/>
        <w:autoSpaceDN w:val="0"/>
        <w:adjustRightInd w:val="0"/>
        <w:spacing w:line="360" w:lineRule="auto"/>
        <w:ind w:left="0"/>
        <w:rPr>
          <w:sz w:val="24"/>
          <w:szCs w:val="24"/>
        </w:rPr>
      </w:pPr>
      <w:r w:rsidRPr="003815A1">
        <w:rPr>
          <w:sz w:val="24"/>
          <w:szCs w:val="24"/>
        </w:rPr>
        <w:t>Chestionarea orală curentă şi finală, frontală şi individuală;</w:t>
      </w:r>
    </w:p>
    <w:p w:rsidR="004B5A53" w:rsidRPr="003815A1" w:rsidRDefault="004B5A53" w:rsidP="003815A1">
      <w:pPr>
        <w:widowControl w:val="0"/>
        <w:numPr>
          <w:ilvl w:val="0"/>
          <w:numId w:val="6"/>
        </w:numPr>
        <w:autoSpaceDE w:val="0"/>
        <w:autoSpaceDN w:val="0"/>
        <w:adjustRightInd w:val="0"/>
        <w:spacing w:line="360" w:lineRule="auto"/>
        <w:ind w:left="0"/>
        <w:rPr>
          <w:sz w:val="24"/>
          <w:szCs w:val="24"/>
        </w:rPr>
      </w:pPr>
      <w:r w:rsidRPr="003815A1">
        <w:rPr>
          <w:sz w:val="24"/>
          <w:szCs w:val="24"/>
        </w:rPr>
        <w:t>Portofoliul elevului</w:t>
      </w:r>
    </w:p>
    <w:p w:rsidR="00207368" w:rsidRPr="003815A1" w:rsidRDefault="00207368" w:rsidP="003815A1">
      <w:pPr>
        <w:widowControl w:val="0"/>
        <w:numPr>
          <w:ilvl w:val="0"/>
          <w:numId w:val="6"/>
        </w:numPr>
        <w:autoSpaceDE w:val="0"/>
        <w:autoSpaceDN w:val="0"/>
        <w:adjustRightInd w:val="0"/>
        <w:spacing w:line="360" w:lineRule="auto"/>
        <w:ind w:left="0"/>
        <w:rPr>
          <w:sz w:val="24"/>
          <w:szCs w:val="24"/>
        </w:rPr>
      </w:pPr>
      <w:r w:rsidRPr="003815A1">
        <w:rPr>
          <w:sz w:val="24"/>
          <w:szCs w:val="24"/>
        </w:rPr>
        <w:t>Jurnalul de lectură</w:t>
      </w:r>
    </w:p>
    <w:p w:rsidR="004B5A53" w:rsidRPr="003815A1" w:rsidRDefault="004B5A53" w:rsidP="003815A1">
      <w:pPr>
        <w:widowControl w:val="0"/>
        <w:numPr>
          <w:ilvl w:val="0"/>
          <w:numId w:val="6"/>
        </w:numPr>
        <w:autoSpaceDE w:val="0"/>
        <w:autoSpaceDN w:val="0"/>
        <w:adjustRightInd w:val="0"/>
        <w:spacing w:line="360" w:lineRule="auto"/>
        <w:ind w:left="0"/>
        <w:rPr>
          <w:sz w:val="24"/>
          <w:szCs w:val="24"/>
        </w:rPr>
      </w:pPr>
      <w:r w:rsidRPr="003815A1">
        <w:rPr>
          <w:sz w:val="24"/>
          <w:szCs w:val="24"/>
        </w:rPr>
        <w:t xml:space="preserve">Chestionare </w:t>
      </w:r>
    </w:p>
    <w:p w:rsidR="004B5A53" w:rsidRPr="003815A1" w:rsidRDefault="004B5A53" w:rsidP="003815A1">
      <w:pPr>
        <w:widowControl w:val="0"/>
        <w:numPr>
          <w:ilvl w:val="0"/>
          <w:numId w:val="6"/>
        </w:numPr>
        <w:autoSpaceDE w:val="0"/>
        <w:autoSpaceDN w:val="0"/>
        <w:adjustRightInd w:val="0"/>
        <w:spacing w:line="360" w:lineRule="auto"/>
        <w:ind w:left="0"/>
        <w:rPr>
          <w:sz w:val="24"/>
          <w:szCs w:val="24"/>
        </w:rPr>
      </w:pPr>
      <w:r w:rsidRPr="003815A1">
        <w:rPr>
          <w:sz w:val="24"/>
          <w:szCs w:val="24"/>
        </w:rPr>
        <w:t>Autoevaluare</w:t>
      </w:r>
    </w:p>
    <w:p w:rsidR="004B5A53" w:rsidRPr="003815A1" w:rsidRDefault="004B5A53" w:rsidP="003815A1">
      <w:pPr>
        <w:spacing w:line="360" w:lineRule="auto"/>
        <w:ind w:left="720"/>
        <w:jc w:val="both"/>
        <w:rPr>
          <w:sz w:val="24"/>
          <w:szCs w:val="24"/>
        </w:rPr>
      </w:pPr>
    </w:p>
    <w:p w:rsidR="004B5A53" w:rsidRPr="003815A1" w:rsidRDefault="004B5A53" w:rsidP="003815A1">
      <w:pPr>
        <w:pStyle w:val="Heading3"/>
        <w:spacing w:before="0" w:after="0" w:line="360" w:lineRule="auto"/>
        <w:rPr>
          <w:rFonts w:ascii="Times New Roman" w:hAnsi="Times New Roman" w:cs="Times New Roman"/>
          <w:sz w:val="24"/>
          <w:szCs w:val="24"/>
        </w:rPr>
      </w:pPr>
      <w:r w:rsidRPr="003815A1">
        <w:rPr>
          <w:rFonts w:ascii="Times New Roman" w:hAnsi="Times New Roman" w:cs="Times New Roman"/>
          <w:sz w:val="24"/>
          <w:szCs w:val="24"/>
          <w:lang w:val="ro-RO"/>
        </w:rPr>
        <w:t xml:space="preserve">BIBLIOGRAFIE </w:t>
      </w:r>
      <w:r w:rsidRPr="003815A1">
        <w:rPr>
          <w:rFonts w:ascii="Times New Roman" w:hAnsi="Times New Roman" w:cs="Times New Roman"/>
          <w:sz w:val="24"/>
          <w:szCs w:val="24"/>
        </w:rPr>
        <w:t>SELECTIVĂ</w:t>
      </w:r>
    </w:p>
    <w:p w:rsidR="004B5A53" w:rsidRPr="003815A1" w:rsidRDefault="004B5A53" w:rsidP="003815A1">
      <w:pPr>
        <w:spacing w:line="360" w:lineRule="auto"/>
        <w:rPr>
          <w:sz w:val="24"/>
          <w:szCs w:val="24"/>
          <w:lang w:val="en-US"/>
        </w:rPr>
      </w:pPr>
    </w:p>
    <w:p w:rsidR="004B5A53" w:rsidRPr="003815A1" w:rsidRDefault="004B5A53" w:rsidP="003815A1">
      <w:pPr>
        <w:widowControl w:val="0"/>
        <w:numPr>
          <w:ilvl w:val="0"/>
          <w:numId w:val="7"/>
        </w:numPr>
        <w:autoSpaceDE w:val="0"/>
        <w:autoSpaceDN w:val="0"/>
        <w:adjustRightInd w:val="0"/>
        <w:spacing w:line="360" w:lineRule="auto"/>
        <w:ind w:left="0"/>
        <w:rPr>
          <w:b/>
          <w:i/>
          <w:sz w:val="24"/>
          <w:szCs w:val="24"/>
          <w:lang w:val="es-ES"/>
        </w:rPr>
      </w:pPr>
      <w:r w:rsidRPr="003815A1">
        <w:rPr>
          <w:b/>
          <w:i/>
          <w:sz w:val="24"/>
          <w:szCs w:val="24"/>
          <w:lang w:val="es-ES"/>
        </w:rPr>
        <w:t>Resurse materiale:</w:t>
      </w:r>
    </w:p>
    <w:p w:rsidR="004B5A53" w:rsidRPr="003815A1" w:rsidRDefault="004B5A53" w:rsidP="003815A1">
      <w:pPr>
        <w:spacing w:line="360" w:lineRule="auto"/>
        <w:ind w:firstLine="720"/>
        <w:rPr>
          <w:sz w:val="24"/>
          <w:szCs w:val="24"/>
          <w:lang w:val="es-ES"/>
        </w:rPr>
      </w:pPr>
      <w:r w:rsidRPr="003815A1">
        <w:rPr>
          <w:sz w:val="24"/>
          <w:szCs w:val="24"/>
          <w:lang w:val="es-ES"/>
        </w:rPr>
        <w:t>Cărţi, dicţionare, enciclopedii, caiete, CD/DVD-uri, calculator, creioane, coli de hârtie ş.a.</w:t>
      </w:r>
    </w:p>
    <w:p w:rsidR="004B5A53" w:rsidRPr="003815A1" w:rsidRDefault="004B5A53" w:rsidP="003815A1">
      <w:pPr>
        <w:widowControl w:val="0"/>
        <w:numPr>
          <w:ilvl w:val="0"/>
          <w:numId w:val="7"/>
        </w:numPr>
        <w:autoSpaceDE w:val="0"/>
        <w:autoSpaceDN w:val="0"/>
        <w:adjustRightInd w:val="0"/>
        <w:spacing w:line="360" w:lineRule="auto"/>
        <w:ind w:left="0"/>
        <w:rPr>
          <w:b/>
          <w:i/>
          <w:sz w:val="24"/>
          <w:szCs w:val="24"/>
          <w:lang w:val="es-ES"/>
        </w:rPr>
      </w:pPr>
      <w:r w:rsidRPr="003815A1">
        <w:rPr>
          <w:b/>
          <w:i/>
          <w:sz w:val="24"/>
          <w:szCs w:val="24"/>
          <w:lang w:val="es-ES"/>
        </w:rPr>
        <w:t>Resurse procedurale:</w:t>
      </w:r>
    </w:p>
    <w:p w:rsidR="004B5A53" w:rsidRPr="003815A1" w:rsidRDefault="004B5A53" w:rsidP="003815A1">
      <w:pPr>
        <w:spacing w:line="360" w:lineRule="auto"/>
        <w:ind w:firstLine="720"/>
        <w:rPr>
          <w:sz w:val="24"/>
          <w:szCs w:val="24"/>
          <w:lang w:val="es-ES"/>
        </w:rPr>
      </w:pPr>
      <w:r w:rsidRPr="003815A1">
        <w:rPr>
          <w:sz w:val="24"/>
          <w:szCs w:val="24"/>
          <w:lang w:val="es-ES"/>
        </w:rPr>
        <w:lastRenderedPageBreak/>
        <w:t xml:space="preserve">Conversaţia, brainstorming, descrierea, lectura, comparatia, analiza, problematizarea, studiu de caz, lucrul individual şi pe echipe, analiza / comentariul de text, studiul de caz  ş.a. </w:t>
      </w:r>
    </w:p>
    <w:p w:rsidR="004B5A53" w:rsidRPr="003815A1" w:rsidRDefault="004B5A53" w:rsidP="003815A1">
      <w:pPr>
        <w:spacing w:line="360" w:lineRule="auto"/>
        <w:rPr>
          <w:sz w:val="24"/>
          <w:szCs w:val="24"/>
          <w:lang w:val="es-ES"/>
        </w:rPr>
      </w:pPr>
    </w:p>
    <w:p w:rsidR="004B5A53" w:rsidRPr="003815A1" w:rsidRDefault="004B5A53" w:rsidP="003815A1">
      <w:pPr>
        <w:spacing w:line="360" w:lineRule="auto"/>
        <w:rPr>
          <w:i/>
          <w:sz w:val="24"/>
          <w:szCs w:val="24"/>
          <w:lang w:val="es-ES"/>
        </w:rPr>
      </w:pPr>
      <w:r w:rsidRPr="003815A1">
        <w:rPr>
          <w:i/>
          <w:sz w:val="24"/>
          <w:szCs w:val="24"/>
          <w:lang w:val="es-ES"/>
        </w:rPr>
        <w:t>Notă : resursele materiale şi procedurale vor fi adaptate lecţiilor; de asemenea, pot fi folosite şi alte procedee şi metode, în funcţie de cerinţele lecţiei şi de motivarea elevilor.</w:t>
      </w:r>
    </w:p>
    <w:sectPr w:rsidR="004B5A53" w:rsidRPr="003815A1" w:rsidSect="00C926AE">
      <w:footerReference w:type="even" r:id="rId8"/>
      <w:footerReference w:type="default" r:id="rId9"/>
      <w:pgSz w:w="11907" w:h="16840" w:code="9"/>
      <w:pgMar w:top="141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08E" w:rsidRDefault="00D6308E" w:rsidP="00C97DC1">
      <w:r>
        <w:separator/>
      </w:r>
    </w:p>
  </w:endnote>
  <w:endnote w:type="continuationSeparator" w:id="0">
    <w:p w:rsidR="00D6308E" w:rsidRDefault="00D6308E" w:rsidP="00C97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A7F" w:rsidRDefault="009638BC" w:rsidP="009A4A7F">
    <w:pPr>
      <w:pStyle w:val="Footer"/>
      <w:framePr w:wrap="around" w:vAnchor="text" w:hAnchor="margin" w:xAlign="center" w:y="1"/>
      <w:rPr>
        <w:rStyle w:val="PageNumber"/>
      </w:rPr>
    </w:pPr>
    <w:r>
      <w:rPr>
        <w:rStyle w:val="PageNumber"/>
      </w:rPr>
      <w:fldChar w:fldCharType="begin"/>
    </w:r>
    <w:r w:rsidR="004B5A53">
      <w:rPr>
        <w:rStyle w:val="PageNumber"/>
      </w:rPr>
      <w:instrText xml:space="preserve">PAGE  </w:instrText>
    </w:r>
    <w:r>
      <w:rPr>
        <w:rStyle w:val="PageNumber"/>
      </w:rPr>
      <w:fldChar w:fldCharType="end"/>
    </w:r>
  </w:p>
  <w:p w:rsidR="009A4A7F" w:rsidRDefault="009A4A7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A7F" w:rsidRDefault="009638BC" w:rsidP="009A4A7F">
    <w:pPr>
      <w:pStyle w:val="Footer"/>
      <w:framePr w:wrap="around" w:vAnchor="text" w:hAnchor="margin" w:xAlign="center" w:y="1"/>
      <w:rPr>
        <w:rStyle w:val="PageNumber"/>
      </w:rPr>
    </w:pPr>
    <w:r>
      <w:rPr>
        <w:rStyle w:val="PageNumber"/>
      </w:rPr>
      <w:fldChar w:fldCharType="begin"/>
    </w:r>
    <w:r w:rsidR="004B5A53">
      <w:rPr>
        <w:rStyle w:val="PageNumber"/>
      </w:rPr>
      <w:instrText xml:space="preserve">PAGE  </w:instrText>
    </w:r>
    <w:r>
      <w:rPr>
        <w:rStyle w:val="PageNumber"/>
      </w:rPr>
      <w:fldChar w:fldCharType="separate"/>
    </w:r>
    <w:r w:rsidR="004E4E66">
      <w:rPr>
        <w:rStyle w:val="PageNumber"/>
        <w:noProof/>
      </w:rPr>
      <w:t>4</w:t>
    </w:r>
    <w:r>
      <w:rPr>
        <w:rStyle w:val="PageNumber"/>
      </w:rPr>
      <w:fldChar w:fldCharType="end"/>
    </w:r>
  </w:p>
  <w:p w:rsidR="009A4A7F" w:rsidRDefault="009A4A7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08E" w:rsidRDefault="00D6308E" w:rsidP="00C97DC1">
      <w:r>
        <w:separator/>
      </w:r>
    </w:p>
  </w:footnote>
  <w:footnote w:type="continuationSeparator" w:id="0">
    <w:p w:rsidR="00D6308E" w:rsidRDefault="00D6308E" w:rsidP="00C97D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50D"/>
      </v:shape>
    </w:pict>
  </w:numPicBullet>
  <w:abstractNum w:abstractNumId="0" w15:restartNumberingAfterBreak="0">
    <w:nsid w:val="15146156"/>
    <w:multiLevelType w:val="hybridMultilevel"/>
    <w:tmpl w:val="E7C40CA4"/>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6A4DCE"/>
    <w:multiLevelType w:val="hybridMultilevel"/>
    <w:tmpl w:val="1CE85F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D2126F0"/>
    <w:multiLevelType w:val="hybridMultilevel"/>
    <w:tmpl w:val="80A604BA"/>
    <w:lvl w:ilvl="0" w:tplc="1416D31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280509"/>
    <w:multiLevelType w:val="hybridMultilevel"/>
    <w:tmpl w:val="74BA9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4B6148"/>
    <w:multiLevelType w:val="hybridMultilevel"/>
    <w:tmpl w:val="1CC41182"/>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312C84"/>
    <w:multiLevelType w:val="hybridMultilevel"/>
    <w:tmpl w:val="8D4643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6F505A"/>
    <w:multiLevelType w:val="hybridMultilevel"/>
    <w:tmpl w:val="9376C1A8"/>
    <w:lvl w:ilvl="0" w:tplc="59F6B530">
      <w:start w:val="1"/>
      <w:numFmt w:val="bullet"/>
      <w:lvlText w:val="-"/>
      <w:lvlJc w:val="left"/>
      <w:pPr>
        <w:tabs>
          <w:tab w:val="num" w:pos="113"/>
        </w:tabs>
        <w:ind w:left="113" w:hanging="113"/>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59090906"/>
    <w:multiLevelType w:val="hybridMultilevel"/>
    <w:tmpl w:val="E784308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A0253D1"/>
    <w:multiLevelType w:val="hybridMultilevel"/>
    <w:tmpl w:val="A0BCD382"/>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DD65E3"/>
    <w:multiLevelType w:val="hybridMultilevel"/>
    <w:tmpl w:val="95345724"/>
    <w:lvl w:ilvl="0" w:tplc="58307E5A">
      <w:start w:val="1"/>
      <w:numFmt w:val="upperRoman"/>
      <w:lvlText w:val="%1."/>
      <w:lvlJc w:val="left"/>
      <w:pPr>
        <w:ind w:left="720" w:hanging="720"/>
      </w:pPr>
      <w:rPr>
        <w:rFonts w:ascii="Times New Roman" w:eastAsia="Times New Roman" w:hAnsi="Times New Roman" w:cs="Times New Roman"/>
      </w:rPr>
    </w:lvl>
    <w:lvl w:ilvl="1" w:tplc="04090019">
      <w:start w:val="1"/>
      <w:numFmt w:val="lowerLetter"/>
      <w:lvlText w:val="%2."/>
      <w:lvlJc w:val="left"/>
      <w:pPr>
        <w:ind w:left="1764" w:hanging="360"/>
      </w:pPr>
    </w:lvl>
    <w:lvl w:ilvl="2" w:tplc="0409001B" w:tentative="1">
      <w:start w:val="1"/>
      <w:numFmt w:val="lowerRoman"/>
      <w:lvlText w:val="%3."/>
      <w:lvlJc w:val="right"/>
      <w:pPr>
        <w:ind w:left="2484" w:hanging="180"/>
      </w:pPr>
    </w:lvl>
    <w:lvl w:ilvl="3" w:tplc="0409000F" w:tentative="1">
      <w:start w:val="1"/>
      <w:numFmt w:val="decimal"/>
      <w:lvlText w:val="%4."/>
      <w:lvlJc w:val="left"/>
      <w:pPr>
        <w:ind w:left="3204" w:hanging="360"/>
      </w:pPr>
    </w:lvl>
    <w:lvl w:ilvl="4" w:tplc="04090019" w:tentative="1">
      <w:start w:val="1"/>
      <w:numFmt w:val="lowerLetter"/>
      <w:lvlText w:val="%5."/>
      <w:lvlJc w:val="left"/>
      <w:pPr>
        <w:ind w:left="3924" w:hanging="360"/>
      </w:pPr>
    </w:lvl>
    <w:lvl w:ilvl="5" w:tplc="0409001B" w:tentative="1">
      <w:start w:val="1"/>
      <w:numFmt w:val="lowerRoman"/>
      <w:lvlText w:val="%6."/>
      <w:lvlJc w:val="right"/>
      <w:pPr>
        <w:ind w:left="4644" w:hanging="180"/>
      </w:pPr>
    </w:lvl>
    <w:lvl w:ilvl="6" w:tplc="0409000F" w:tentative="1">
      <w:start w:val="1"/>
      <w:numFmt w:val="decimal"/>
      <w:lvlText w:val="%7."/>
      <w:lvlJc w:val="left"/>
      <w:pPr>
        <w:ind w:left="5364" w:hanging="360"/>
      </w:pPr>
    </w:lvl>
    <w:lvl w:ilvl="7" w:tplc="04090019" w:tentative="1">
      <w:start w:val="1"/>
      <w:numFmt w:val="lowerLetter"/>
      <w:lvlText w:val="%8."/>
      <w:lvlJc w:val="left"/>
      <w:pPr>
        <w:ind w:left="6084" w:hanging="360"/>
      </w:pPr>
    </w:lvl>
    <w:lvl w:ilvl="8" w:tplc="0409001B" w:tentative="1">
      <w:start w:val="1"/>
      <w:numFmt w:val="lowerRoman"/>
      <w:lvlText w:val="%9."/>
      <w:lvlJc w:val="right"/>
      <w:pPr>
        <w:ind w:left="6804" w:hanging="180"/>
      </w:pPr>
    </w:lvl>
  </w:abstractNum>
  <w:abstractNum w:abstractNumId="10" w15:restartNumberingAfterBreak="0">
    <w:nsid w:val="7B0530E4"/>
    <w:multiLevelType w:val="hybridMultilevel"/>
    <w:tmpl w:val="4A9EE9F2"/>
    <w:lvl w:ilvl="0" w:tplc="20C449E6">
      <w:start w:val="2"/>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7EF609FD"/>
    <w:multiLevelType w:val="hybridMultilevel"/>
    <w:tmpl w:val="D2660A8A"/>
    <w:lvl w:ilvl="0" w:tplc="6FF69B76">
      <w:start w:val="1"/>
      <w:numFmt w:val="upp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5"/>
  </w:num>
  <w:num w:numId="2">
    <w:abstractNumId w:val="3"/>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8"/>
  </w:num>
  <w:num w:numId="6">
    <w:abstractNumId w:val="0"/>
  </w:num>
  <w:num w:numId="7">
    <w:abstractNumId w:val="4"/>
  </w:num>
  <w:num w:numId="8">
    <w:abstractNumId w:val="2"/>
  </w:num>
  <w:num w:numId="9">
    <w:abstractNumId w:val="7"/>
  </w:num>
  <w:num w:numId="10">
    <w:abstractNumId w:val="1"/>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A53"/>
    <w:rsid w:val="00030814"/>
    <w:rsid w:val="000356B6"/>
    <w:rsid w:val="000404F7"/>
    <w:rsid w:val="00065656"/>
    <w:rsid w:val="000A70DF"/>
    <w:rsid w:val="000B664C"/>
    <w:rsid w:val="000D5BB3"/>
    <w:rsid w:val="000F6B87"/>
    <w:rsid w:val="00127CB5"/>
    <w:rsid w:val="0015750A"/>
    <w:rsid w:val="00164EFB"/>
    <w:rsid w:val="0018782A"/>
    <w:rsid w:val="001A0A55"/>
    <w:rsid w:val="001F068E"/>
    <w:rsid w:val="00207368"/>
    <w:rsid w:val="00222519"/>
    <w:rsid w:val="00246425"/>
    <w:rsid w:val="002534DB"/>
    <w:rsid w:val="002B7AAB"/>
    <w:rsid w:val="002D51EB"/>
    <w:rsid w:val="00312A7F"/>
    <w:rsid w:val="00356A4E"/>
    <w:rsid w:val="00374A32"/>
    <w:rsid w:val="003815A1"/>
    <w:rsid w:val="00382874"/>
    <w:rsid w:val="003925C1"/>
    <w:rsid w:val="003A04E2"/>
    <w:rsid w:val="003B2D5B"/>
    <w:rsid w:val="003C5E6A"/>
    <w:rsid w:val="003C5F62"/>
    <w:rsid w:val="003D4782"/>
    <w:rsid w:val="0041497A"/>
    <w:rsid w:val="004238D4"/>
    <w:rsid w:val="00462839"/>
    <w:rsid w:val="0047754A"/>
    <w:rsid w:val="004B5A53"/>
    <w:rsid w:val="004B7E04"/>
    <w:rsid w:val="004C04C5"/>
    <w:rsid w:val="004C70B5"/>
    <w:rsid w:val="004E4E66"/>
    <w:rsid w:val="005035EE"/>
    <w:rsid w:val="0052377A"/>
    <w:rsid w:val="00573F3B"/>
    <w:rsid w:val="005A6752"/>
    <w:rsid w:val="005B7F4A"/>
    <w:rsid w:val="005D3A82"/>
    <w:rsid w:val="005F4804"/>
    <w:rsid w:val="006156E0"/>
    <w:rsid w:val="006227A8"/>
    <w:rsid w:val="00631A2A"/>
    <w:rsid w:val="00631D8A"/>
    <w:rsid w:val="00651029"/>
    <w:rsid w:val="00651E36"/>
    <w:rsid w:val="00657109"/>
    <w:rsid w:val="006609CE"/>
    <w:rsid w:val="00665F1B"/>
    <w:rsid w:val="006C14C2"/>
    <w:rsid w:val="007117D9"/>
    <w:rsid w:val="007143EB"/>
    <w:rsid w:val="00737955"/>
    <w:rsid w:val="00762061"/>
    <w:rsid w:val="00763C88"/>
    <w:rsid w:val="00786FC3"/>
    <w:rsid w:val="007B043F"/>
    <w:rsid w:val="007B11A2"/>
    <w:rsid w:val="007B615B"/>
    <w:rsid w:val="007E5B1B"/>
    <w:rsid w:val="0081309C"/>
    <w:rsid w:val="00832803"/>
    <w:rsid w:val="008628D6"/>
    <w:rsid w:val="00866879"/>
    <w:rsid w:val="00867154"/>
    <w:rsid w:val="008B40C0"/>
    <w:rsid w:val="008D2D42"/>
    <w:rsid w:val="008D7F00"/>
    <w:rsid w:val="008E565F"/>
    <w:rsid w:val="008F3A3B"/>
    <w:rsid w:val="00925732"/>
    <w:rsid w:val="009638BC"/>
    <w:rsid w:val="009745FD"/>
    <w:rsid w:val="00983679"/>
    <w:rsid w:val="009A0186"/>
    <w:rsid w:val="009A3A6D"/>
    <w:rsid w:val="009A4A7F"/>
    <w:rsid w:val="009A7E59"/>
    <w:rsid w:val="009C7234"/>
    <w:rsid w:val="009E5D35"/>
    <w:rsid w:val="009F57F1"/>
    <w:rsid w:val="00A349D7"/>
    <w:rsid w:val="00A57B7B"/>
    <w:rsid w:val="00A75089"/>
    <w:rsid w:val="00A8147B"/>
    <w:rsid w:val="00A9502C"/>
    <w:rsid w:val="00B413E0"/>
    <w:rsid w:val="00B508A5"/>
    <w:rsid w:val="00B53DC4"/>
    <w:rsid w:val="00B62D91"/>
    <w:rsid w:val="00B73388"/>
    <w:rsid w:val="00B74FE8"/>
    <w:rsid w:val="00B77719"/>
    <w:rsid w:val="00B909DD"/>
    <w:rsid w:val="00BE4CFD"/>
    <w:rsid w:val="00C01F90"/>
    <w:rsid w:val="00C216B3"/>
    <w:rsid w:val="00C47236"/>
    <w:rsid w:val="00C926AE"/>
    <w:rsid w:val="00C97DC1"/>
    <w:rsid w:val="00CB331A"/>
    <w:rsid w:val="00CB3C25"/>
    <w:rsid w:val="00D13BF9"/>
    <w:rsid w:val="00D27D8A"/>
    <w:rsid w:val="00D6308E"/>
    <w:rsid w:val="00D85E02"/>
    <w:rsid w:val="00D969E4"/>
    <w:rsid w:val="00DA5806"/>
    <w:rsid w:val="00DB4638"/>
    <w:rsid w:val="00E07C79"/>
    <w:rsid w:val="00E14BEA"/>
    <w:rsid w:val="00E424C7"/>
    <w:rsid w:val="00E50185"/>
    <w:rsid w:val="00E508A8"/>
    <w:rsid w:val="00E53E39"/>
    <w:rsid w:val="00EA732A"/>
    <w:rsid w:val="00EC1F6B"/>
    <w:rsid w:val="00F67342"/>
    <w:rsid w:val="00F7725F"/>
    <w:rsid w:val="00FA1AA6"/>
    <w:rsid w:val="00FD0625"/>
    <w:rsid w:val="00FE6042"/>
    <w:rsid w:val="00FF7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D525F"/>
  <w15:chartTrackingRefBased/>
  <w15:docId w15:val="{E85C001A-6AF7-43E8-97EC-9867C7C6E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A53"/>
    <w:rPr>
      <w:rFonts w:ascii="Times New Roman" w:eastAsia="Times New Roman" w:hAnsi="Times New Roman"/>
      <w:lang w:val="ro-RO"/>
    </w:rPr>
  </w:style>
  <w:style w:type="paragraph" w:styleId="Heading2">
    <w:name w:val="heading 2"/>
    <w:basedOn w:val="Normal"/>
    <w:next w:val="Normal"/>
    <w:link w:val="Heading2Char"/>
    <w:qFormat/>
    <w:rsid w:val="004B5A53"/>
    <w:pPr>
      <w:keepNext/>
      <w:jc w:val="center"/>
      <w:outlineLvl w:val="1"/>
    </w:pPr>
    <w:rPr>
      <w:sz w:val="26"/>
    </w:rPr>
  </w:style>
  <w:style w:type="paragraph" w:styleId="Heading3">
    <w:name w:val="heading 3"/>
    <w:basedOn w:val="Normal"/>
    <w:next w:val="Normal"/>
    <w:link w:val="Heading3Char"/>
    <w:qFormat/>
    <w:rsid w:val="004B5A53"/>
    <w:pPr>
      <w:keepNext/>
      <w:spacing w:before="240" w:after="60"/>
      <w:outlineLvl w:val="2"/>
    </w:pPr>
    <w:rPr>
      <w:rFonts w:ascii="Arial"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B5A53"/>
    <w:rPr>
      <w:rFonts w:ascii="Times New Roman" w:eastAsia="Times New Roman" w:hAnsi="Times New Roman" w:cs="Times New Roman"/>
      <w:sz w:val="26"/>
      <w:szCs w:val="20"/>
      <w:lang w:val="ro-RO"/>
    </w:rPr>
  </w:style>
  <w:style w:type="character" w:customStyle="1" w:styleId="Heading3Char">
    <w:name w:val="Heading 3 Char"/>
    <w:basedOn w:val="DefaultParagraphFont"/>
    <w:link w:val="Heading3"/>
    <w:rsid w:val="004B5A53"/>
    <w:rPr>
      <w:rFonts w:ascii="Arial" w:eastAsia="Times New Roman" w:hAnsi="Arial" w:cs="Arial"/>
      <w:b/>
      <w:bCs/>
      <w:sz w:val="26"/>
      <w:szCs w:val="26"/>
    </w:rPr>
  </w:style>
  <w:style w:type="paragraph" w:styleId="Footer">
    <w:name w:val="footer"/>
    <w:basedOn w:val="Normal"/>
    <w:link w:val="FooterChar"/>
    <w:rsid w:val="004B5A53"/>
    <w:pPr>
      <w:tabs>
        <w:tab w:val="center" w:pos="4320"/>
        <w:tab w:val="right" w:pos="8640"/>
      </w:tabs>
    </w:pPr>
  </w:style>
  <w:style w:type="character" w:customStyle="1" w:styleId="FooterChar">
    <w:name w:val="Footer Char"/>
    <w:basedOn w:val="DefaultParagraphFont"/>
    <w:link w:val="Footer"/>
    <w:rsid w:val="004B5A53"/>
    <w:rPr>
      <w:rFonts w:ascii="Times New Roman" w:eastAsia="Times New Roman" w:hAnsi="Times New Roman" w:cs="Times New Roman"/>
      <w:sz w:val="20"/>
      <w:szCs w:val="20"/>
      <w:lang w:val="ro-RO"/>
    </w:rPr>
  </w:style>
  <w:style w:type="character" w:styleId="PageNumber">
    <w:name w:val="page number"/>
    <w:basedOn w:val="DefaultParagraphFont"/>
    <w:rsid w:val="004B5A53"/>
  </w:style>
  <w:style w:type="paragraph" w:styleId="ListParagraph">
    <w:name w:val="List Paragraph"/>
    <w:basedOn w:val="Normal"/>
    <w:uiPriority w:val="34"/>
    <w:qFormat/>
    <w:rsid w:val="004B5A53"/>
    <w:pPr>
      <w:widowControl w:val="0"/>
      <w:autoSpaceDE w:val="0"/>
      <w:autoSpaceDN w:val="0"/>
      <w:adjustRightInd w:val="0"/>
      <w:ind w:left="720"/>
      <w:contextualSpacing/>
    </w:pPr>
    <w:rPr>
      <w:lang w:val="en-US"/>
    </w:rPr>
  </w:style>
  <w:style w:type="table" w:styleId="TableGrid">
    <w:name w:val="Table Grid"/>
    <w:basedOn w:val="TableNormal"/>
    <w:uiPriority w:val="59"/>
    <w:rsid w:val="008130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A6CD0-7898-43CA-9728-4E2C6FAC6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2120</Words>
  <Characters>12090</Characters>
  <Application>Microsoft Office Word</Application>
  <DocSecurity>0</DocSecurity>
  <Lines>100</Lines>
  <Paragraphs>28</Paragraphs>
  <ScaleCrop>false</ScaleCrop>
  <HeadingPairs>
    <vt:vector size="6" baseType="variant">
      <vt:variant>
        <vt:lpstr>Title</vt:lpstr>
      </vt:variant>
      <vt:variant>
        <vt:i4>1</vt:i4>
      </vt:variant>
      <vt:variant>
        <vt:lpstr>Titlu</vt:lpstr>
      </vt:variant>
      <vt:variant>
        <vt:i4>1</vt:i4>
      </vt:variant>
      <vt:variant>
        <vt:lpstr>Titluri</vt:lpstr>
      </vt:variant>
      <vt:variant>
        <vt:i4>3</vt:i4>
      </vt:variant>
    </vt:vector>
  </HeadingPairs>
  <TitlesOfParts>
    <vt:vector size="5" baseType="lpstr">
      <vt:lpstr/>
      <vt:lpstr/>
      <vt:lpstr>        ARGUMENT</vt:lpstr>
      <vt:lpstr>    CONŢINUTURI</vt:lpstr>
      <vt:lpstr>        BIBLIOGRAFIE SELECTIVĂ</vt:lpstr>
    </vt:vector>
  </TitlesOfParts>
  <Company>Deftones</Company>
  <LinksUpToDate>false</LinksUpToDate>
  <CharactersWithSpaces>14182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USSER</dc:creator>
  <cp:keywords/>
  <cp:lastModifiedBy>Windows User</cp:lastModifiedBy>
  <cp:revision>2</cp:revision>
  <dcterms:created xsi:type="dcterms:W3CDTF">2026-03-10T15:09:00Z</dcterms:created>
  <dcterms:modified xsi:type="dcterms:W3CDTF">2026-03-10T15:09:00Z</dcterms:modified>
</cp:coreProperties>
</file>